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FC" w:rsidRPr="00FD76FC" w:rsidRDefault="00FD76FC" w:rsidP="00FD76FC">
      <w:pPr>
        <w:pStyle w:val="a3"/>
        <w:shd w:val="clear" w:color="auto" w:fill="FFFFFF"/>
        <w:spacing w:before="0" w:beforeAutospacing="0" w:after="225" w:afterAutospacing="0"/>
        <w:rPr>
          <w:rStyle w:val="a4"/>
          <w:rFonts w:ascii="Arial" w:hAnsi="Arial" w:cs="Arial"/>
          <w:color w:val="400000"/>
          <w:sz w:val="28"/>
          <w:szCs w:val="28"/>
        </w:rPr>
      </w:pPr>
      <w:r w:rsidRPr="00FD76FC">
        <w:rPr>
          <w:rStyle w:val="a4"/>
          <w:rFonts w:ascii="Arial" w:hAnsi="Arial" w:cs="Arial"/>
          <w:color w:val="400000"/>
          <w:sz w:val="28"/>
          <w:szCs w:val="28"/>
        </w:rPr>
        <w:t>Культурный дневник школьника</w:t>
      </w:r>
    </w:p>
    <w:p w:rsidR="00FD76FC" w:rsidRPr="00FD76FC" w:rsidRDefault="00FD76FC" w:rsidP="00FD76F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FD76FC">
        <w:rPr>
          <w:rStyle w:val="a4"/>
          <w:rFonts w:ascii="Arial" w:hAnsi="Arial" w:cs="Arial"/>
          <w:color w:val="400000"/>
          <w:sz w:val="28"/>
          <w:szCs w:val="28"/>
        </w:rPr>
        <w:t>1. Культурный дневник ориентирован на выстраивание: </w:t>
      </w:r>
      <w:r w:rsidRPr="00FD76FC">
        <w:rPr>
          <w:rFonts w:ascii="Arial" w:hAnsi="Arial" w:cs="Arial"/>
          <w:color w:val="000000"/>
          <w:sz w:val="28"/>
          <w:szCs w:val="28"/>
        </w:rPr>
        <w:t>новых форм сотрудничества семьи и школы; системы воспитательной работы по приобщению школьников к культурному наследию</w:t>
      </w:r>
      <w:r w:rsidRPr="00FD76FC">
        <w:rPr>
          <w:rFonts w:ascii="Arial" w:hAnsi="Arial" w:cs="Arial"/>
          <w:color w:val="000000"/>
          <w:sz w:val="28"/>
          <w:szCs w:val="28"/>
        </w:rPr>
        <w:t xml:space="preserve"> Дагестана</w:t>
      </w:r>
      <w:r w:rsidRPr="00FD76FC">
        <w:rPr>
          <w:rFonts w:ascii="Arial" w:hAnsi="Arial" w:cs="Arial"/>
          <w:color w:val="000000"/>
          <w:sz w:val="28"/>
          <w:szCs w:val="28"/>
        </w:rPr>
        <w:t>, России, изучению краеведения с использованием творческих форм и возможностей областных, муниципальных учреждений культуры: библиотек, музеев и театров; на формирование личностей мотивированных школьников с активной социальной позицией.                    </w:t>
      </w:r>
    </w:p>
    <w:p w:rsidR="00FD76FC" w:rsidRPr="00FD76FC" w:rsidRDefault="00FD76FC" w:rsidP="00FD76F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FD76FC">
        <w:rPr>
          <w:rFonts w:ascii="Arial" w:hAnsi="Arial" w:cs="Arial"/>
          <w:color w:val="000000"/>
          <w:sz w:val="28"/>
          <w:szCs w:val="28"/>
        </w:rPr>
        <w:t> </w:t>
      </w:r>
      <w:r w:rsidRPr="00FD76FC">
        <w:rPr>
          <w:rStyle w:val="a4"/>
          <w:rFonts w:ascii="Arial" w:hAnsi="Arial" w:cs="Arial"/>
          <w:color w:val="400000"/>
          <w:sz w:val="28"/>
          <w:szCs w:val="28"/>
        </w:rPr>
        <w:t>2. Целью Культурного дневника является </w:t>
      </w:r>
      <w:r w:rsidRPr="00FD76FC">
        <w:rPr>
          <w:rFonts w:ascii="Arial" w:hAnsi="Arial" w:cs="Arial"/>
          <w:color w:val="000000"/>
          <w:sz w:val="28"/>
          <w:szCs w:val="28"/>
        </w:rPr>
        <w:t>формирование системы представлений учащихся о памятниках культуры</w:t>
      </w:r>
      <w:r w:rsidRPr="00FD76FC">
        <w:rPr>
          <w:rFonts w:ascii="Arial" w:hAnsi="Arial" w:cs="Arial"/>
          <w:color w:val="000000"/>
          <w:sz w:val="28"/>
          <w:szCs w:val="28"/>
        </w:rPr>
        <w:t xml:space="preserve"> и искусства Дагестана</w:t>
      </w:r>
      <w:r w:rsidRPr="00FD76FC">
        <w:rPr>
          <w:rFonts w:ascii="Arial" w:hAnsi="Arial" w:cs="Arial"/>
          <w:color w:val="000000"/>
          <w:sz w:val="28"/>
          <w:szCs w:val="28"/>
        </w:rPr>
        <w:t>, развитие творческих способностей детей и подростков в процессе содержательного культурно-образова</w:t>
      </w:r>
      <w:bookmarkStart w:id="0" w:name="_GoBack"/>
      <w:bookmarkEnd w:id="0"/>
      <w:r w:rsidRPr="00FD76FC">
        <w:rPr>
          <w:rFonts w:ascii="Arial" w:hAnsi="Arial" w:cs="Arial"/>
          <w:color w:val="000000"/>
          <w:sz w:val="28"/>
          <w:szCs w:val="28"/>
        </w:rPr>
        <w:t>тельного досуга.</w:t>
      </w:r>
    </w:p>
    <w:p w:rsidR="00FD76FC" w:rsidRPr="00FD76FC" w:rsidRDefault="00FD76FC" w:rsidP="00FD76F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FD76FC">
        <w:rPr>
          <w:rStyle w:val="a4"/>
          <w:rFonts w:ascii="Arial" w:hAnsi="Arial" w:cs="Arial"/>
          <w:color w:val="400000"/>
          <w:sz w:val="28"/>
          <w:szCs w:val="28"/>
        </w:rPr>
        <w:t> 3. Культурный дневник создан в контексте </w:t>
      </w:r>
      <w:r w:rsidRPr="00FD76FC">
        <w:rPr>
          <w:rFonts w:ascii="Arial" w:hAnsi="Arial" w:cs="Arial"/>
          <w:color w:val="000000"/>
          <w:sz w:val="28"/>
          <w:szCs w:val="28"/>
        </w:rPr>
        <w:t>системно-</w:t>
      </w:r>
      <w:proofErr w:type="spellStart"/>
      <w:r w:rsidRPr="00FD76FC">
        <w:rPr>
          <w:rFonts w:ascii="Arial" w:hAnsi="Arial" w:cs="Arial"/>
          <w:color w:val="000000"/>
          <w:sz w:val="28"/>
          <w:szCs w:val="28"/>
        </w:rPr>
        <w:t>деятельностного</w:t>
      </w:r>
      <w:proofErr w:type="spellEnd"/>
      <w:r w:rsidRPr="00FD76FC">
        <w:rPr>
          <w:rFonts w:ascii="Arial" w:hAnsi="Arial" w:cs="Arial"/>
          <w:color w:val="000000"/>
          <w:sz w:val="28"/>
          <w:szCs w:val="28"/>
        </w:rPr>
        <w:t xml:space="preserve"> подхода, обозначенного </w:t>
      </w:r>
      <w:proofErr w:type="gramStart"/>
      <w:r w:rsidRPr="00FD76FC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FD76F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FD76FC">
        <w:rPr>
          <w:rFonts w:ascii="Arial" w:hAnsi="Arial" w:cs="Arial"/>
          <w:color w:val="000000"/>
          <w:sz w:val="28"/>
          <w:szCs w:val="28"/>
        </w:rPr>
        <w:t>современных</w:t>
      </w:r>
      <w:proofErr w:type="gramEnd"/>
      <w:r w:rsidRPr="00FD76FC">
        <w:rPr>
          <w:rFonts w:ascii="Arial" w:hAnsi="Arial" w:cs="Arial"/>
          <w:color w:val="000000"/>
          <w:sz w:val="28"/>
          <w:szCs w:val="28"/>
        </w:rPr>
        <w:t xml:space="preserve"> ФГОС (разных ступеней образования). Задания, предлагаемые в Культурном дневнике, носят проблемный, исследовательский, практический характер. В них главное место отводится активной и разносторонней, самостоятельной (или при некоторой помощи взрослых) деятельности школьника, ключевым моментом которой является уход от информационного репродуктивного знания к знанию действия.</w:t>
      </w:r>
    </w:p>
    <w:p w:rsidR="00FD76FC" w:rsidRPr="00FD76FC" w:rsidRDefault="00FD76FC" w:rsidP="00FD76FC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8"/>
          <w:szCs w:val="28"/>
        </w:rPr>
      </w:pPr>
      <w:r w:rsidRPr="00FD76FC">
        <w:rPr>
          <w:rStyle w:val="a4"/>
          <w:rFonts w:ascii="Arial" w:hAnsi="Arial" w:cs="Arial"/>
          <w:color w:val="400000"/>
          <w:sz w:val="28"/>
          <w:szCs w:val="28"/>
        </w:rPr>
        <w:t> 4. Культурный дневник может быть использован в рамках внеурочной деятельности</w:t>
      </w:r>
      <w:r w:rsidRPr="00FD76FC">
        <w:rPr>
          <w:rFonts w:ascii="Arial" w:hAnsi="Arial" w:cs="Arial"/>
          <w:color w:val="000000"/>
          <w:sz w:val="28"/>
          <w:szCs w:val="28"/>
        </w:rPr>
        <w:t xml:space="preserve">, в контексте деятельности объединений, кружков духовно-нравственного, социального, </w:t>
      </w:r>
      <w:proofErr w:type="spellStart"/>
      <w:r w:rsidRPr="00FD76FC">
        <w:rPr>
          <w:rFonts w:ascii="Arial" w:hAnsi="Arial" w:cs="Arial"/>
          <w:color w:val="000000"/>
          <w:sz w:val="28"/>
          <w:szCs w:val="28"/>
        </w:rPr>
        <w:t>общеинтеллектуального</w:t>
      </w:r>
      <w:proofErr w:type="spellEnd"/>
      <w:r w:rsidRPr="00FD76FC">
        <w:rPr>
          <w:rFonts w:ascii="Arial" w:hAnsi="Arial" w:cs="Arial"/>
          <w:color w:val="000000"/>
          <w:sz w:val="28"/>
          <w:szCs w:val="28"/>
        </w:rPr>
        <w:t>, общекультурного направлений внеурочной деятельности, а также в воспитательной деятельности. </w:t>
      </w:r>
      <w:r w:rsidRPr="00FD76FC">
        <w:rPr>
          <w:rStyle w:val="a4"/>
          <w:rFonts w:ascii="Arial" w:hAnsi="Arial" w:cs="Arial"/>
          <w:color w:val="000000"/>
          <w:sz w:val="28"/>
          <w:szCs w:val="28"/>
        </w:rPr>
        <w:t>«Дневник» предполагает как самостоятельную деятельность школьника</w:t>
      </w:r>
      <w:r w:rsidRPr="00FD76FC">
        <w:rPr>
          <w:rFonts w:ascii="Arial" w:hAnsi="Arial" w:cs="Arial"/>
          <w:color w:val="000000"/>
          <w:sz w:val="28"/>
          <w:szCs w:val="28"/>
        </w:rPr>
        <w:t>, </w:t>
      </w:r>
      <w:r w:rsidRPr="00FD76FC">
        <w:rPr>
          <w:rStyle w:val="a4"/>
          <w:rFonts w:ascii="Arial" w:hAnsi="Arial" w:cs="Arial"/>
          <w:color w:val="000000"/>
          <w:sz w:val="28"/>
          <w:szCs w:val="28"/>
        </w:rPr>
        <w:t xml:space="preserve">так и его совместную деятельность </w:t>
      </w:r>
      <w:proofErr w:type="gramStart"/>
      <w:r w:rsidRPr="00FD76FC">
        <w:rPr>
          <w:rStyle w:val="a4"/>
          <w:rFonts w:ascii="Arial" w:hAnsi="Arial" w:cs="Arial"/>
          <w:color w:val="000000"/>
          <w:sz w:val="28"/>
          <w:szCs w:val="28"/>
        </w:rPr>
        <w:t>со</w:t>
      </w:r>
      <w:proofErr w:type="gramEnd"/>
      <w:r w:rsidRPr="00FD76FC">
        <w:rPr>
          <w:rStyle w:val="a4"/>
          <w:rFonts w:ascii="Arial" w:hAnsi="Arial" w:cs="Arial"/>
          <w:color w:val="000000"/>
          <w:sz w:val="28"/>
          <w:szCs w:val="28"/>
        </w:rPr>
        <w:t xml:space="preserve"> взрослым (учителем, воспитателем группы продленного дня, родителем). </w:t>
      </w:r>
      <w:r w:rsidRPr="00FD76FC">
        <w:rPr>
          <w:rFonts w:ascii="Arial" w:hAnsi="Arial" w:cs="Arial"/>
          <w:color w:val="000000"/>
          <w:sz w:val="28"/>
          <w:szCs w:val="28"/>
        </w:rPr>
        <w:t xml:space="preserve">Организацию работы </w:t>
      </w:r>
      <w:proofErr w:type="gramStart"/>
      <w:r w:rsidRPr="00FD76FC">
        <w:rPr>
          <w:rFonts w:ascii="Arial" w:hAnsi="Arial" w:cs="Arial"/>
          <w:color w:val="000000"/>
          <w:sz w:val="28"/>
          <w:szCs w:val="28"/>
        </w:rPr>
        <w:t>обучающихся</w:t>
      </w:r>
      <w:proofErr w:type="gramEnd"/>
      <w:r w:rsidRPr="00FD76FC">
        <w:rPr>
          <w:rFonts w:ascii="Arial" w:hAnsi="Arial" w:cs="Arial"/>
          <w:color w:val="000000"/>
          <w:sz w:val="28"/>
          <w:szCs w:val="28"/>
        </w:rPr>
        <w:t xml:space="preserve"> по ведению Культурного дневника могут также осуществлять </w:t>
      </w:r>
      <w:r w:rsidRPr="00FD76FC">
        <w:rPr>
          <w:rStyle w:val="a4"/>
          <w:rFonts w:ascii="Arial" w:hAnsi="Arial" w:cs="Arial"/>
          <w:color w:val="000000"/>
          <w:sz w:val="28"/>
          <w:szCs w:val="28"/>
        </w:rPr>
        <w:t>классные руководители. </w:t>
      </w:r>
      <w:r w:rsidRPr="00FD76FC">
        <w:rPr>
          <w:rFonts w:ascii="Arial" w:hAnsi="Arial" w:cs="Arial"/>
          <w:color w:val="000000"/>
          <w:sz w:val="28"/>
          <w:szCs w:val="28"/>
        </w:rPr>
        <w:t>Посещение историко-культурных мест и культурно значимых объектов может быть включено в план воспитательной работы класса. Кроме того, Культурный дневник может быть использован в воспитательной работе образовательной организации в качестве системообразующего дела всей школы, которому подчинены различные воспитательные мероприятия. Культурный дневник заполняется в электронной форме как самостоятельно школьником, так и при помощи родителя в любой последовательности.</w:t>
      </w:r>
    </w:p>
    <w:p w:rsidR="00436B14" w:rsidRPr="00FD76FC" w:rsidRDefault="00436B14">
      <w:pPr>
        <w:rPr>
          <w:sz w:val="32"/>
          <w:szCs w:val="32"/>
        </w:rPr>
      </w:pPr>
    </w:p>
    <w:sectPr w:rsidR="00436B14" w:rsidRPr="00FD76FC" w:rsidSect="0043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FC"/>
    <w:rsid w:val="00436B14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6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2021-03-24T11:49:00Z</dcterms:created>
  <dcterms:modified xsi:type="dcterms:W3CDTF">2021-03-24T11:53:00Z</dcterms:modified>
</cp:coreProperties>
</file>