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9E" w:rsidRDefault="00A20579">
      <w:pPr>
        <w:rPr>
          <w:sz w:val="18"/>
        </w:rPr>
      </w:pPr>
      <w:r w:rsidRPr="00A20579">
        <w:rPr>
          <w:sz w:val="28"/>
        </w:rPr>
        <w:t xml:space="preserve"> </w:t>
      </w:r>
      <w:r w:rsidRPr="00A20579">
        <w:rPr>
          <w:sz w:val="18"/>
        </w:rPr>
        <w:t xml:space="preserve">                      </w:t>
      </w:r>
    </w:p>
    <w:p w:rsidR="003C4ABD" w:rsidRPr="00A20579" w:rsidRDefault="00114F9E">
      <w:pPr>
        <w:rPr>
          <w:sz w:val="18"/>
        </w:rPr>
      </w:pPr>
      <w:r>
        <w:rPr>
          <w:sz w:val="18"/>
        </w:rPr>
        <w:t xml:space="preserve">               </w:t>
      </w:r>
      <w:r w:rsidR="00A20579" w:rsidRPr="00A20579">
        <w:rPr>
          <w:sz w:val="18"/>
        </w:rPr>
        <w:t>МКОУ «</w:t>
      </w:r>
      <w:proofErr w:type="spellStart"/>
      <w:r w:rsidR="00A20579" w:rsidRPr="00A20579">
        <w:rPr>
          <w:sz w:val="18"/>
        </w:rPr>
        <w:t>Ортаколинская</w:t>
      </w:r>
      <w:proofErr w:type="spellEnd"/>
      <w:r w:rsidR="00A20579" w:rsidRPr="00A20579">
        <w:rPr>
          <w:sz w:val="18"/>
        </w:rPr>
        <w:t xml:space="preserve"> СОШ»</w:t>
      </w:r>
    </w:p>
    <w:p w:rsidR="00A20579" w:rsidRPr="00A20579" w:rsidRDefault="00A20579" w:rsidP="00A20579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16"/>
        </w:rPr>
      </w:pPr>
      <w:r w:rsidRPr="00A20579">
        <w:rPr>
          <w:rStyle w:val="90"/>
          <w:sz w:val="16"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A20579" w:rsidRPr="00A20579" w:rsidRDefault="00A20579" w:rsidP="00A20579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16"/>
        </w:rPr>
      </w:pPr>
      <w:r w:rsidRPr="00A20579">
        <w:rPr>
          <w:rStyle w:val="90"/>
          <w:sz w:val="16"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Pr="00A20579">
        <w:rPr>
          <w:rStyle w:val="90"/>
          <w:sz w:val="16"/>
        </w:rPr>
        <w:t>Ортаколинская</w:t>
      </w:r>
      <w:proofErr w:type="spellEnd"/>
      <w:r w:rsidRPr="00A20579">
        <w:rPr>
          <w:rStyle w:val="90"/>
          <w:sz w:val="16"/>
        </w:rPr>
        <w:t xml:space="preserve"> СОШ»</w:t>
      </w:r>
    </w:p>
    <w:p w:rsidR="00A20579" w:rsidRPr="00A20579" w:rsidRDefault="00A20579" w:rsidP="00A20579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16"/>
        </w:rPr>
      </w:pPr>
      <w:r w:rsidRPr="00A20579">
        <w:rPr>
          <w:rStyle w:val="90"/>
          <w:sz w:val="16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Pr="00A20579">
        <w:rPr>
          <w:rStyle w:val="90"/>
          <w:sz w:val="16"/>
        </w:rPr>
        <w:t>__________________Ахмедханов</w:t>
      </w:r>
      <w:proofErr w:type="spellEnd"/>
      <w:r w:rsidRPr="00A20579">
        <w:rPr>
          <w:rStyle w:val="90"/>
          <w:sz w:val="16"/>
        </w:rPr>
        <w:t xml:space="preserve"> О.М.</w:t>
      </w:r>
    </w:p>
    <w:p w:rsidR="00A20579" w:rsidRPr="00A20579" w:rsidRDefault="00A20579" w:rsidP="00A20579">
      <w:pPr>
        <w:pStyle w:val="41"/>
        <w:keepNext/>
        <w:keepLines/>
        <w:shd w:val="clear" w:color="auto" w:fill="auto"/>
        <w:spacing w:line="500" w:lineRule="exact"/>
        <w:rPr>
          <w:sz w:val="40"/>
        </w:rPr>
      </w:pPr>
    </w:p>
    <w:p w:rsidR="00A20579" w:rsidRPr="00A20579" w:rsidRDefault="00A20579" w:rsidP="00A20579">
      <w:pPr>
        <w:pStyle w:val="ft100"/>
        <w:spacing w:before="0" w:beforeAutospacing="0" w:after="0" w:afterAutospacing="0"/>
        <w:rPr>
          <w:rFonts w:ascii="Times" w:hAnsi="Times"/>
          <w:color w:val="000000"/>
          <w:sz w:val="17"/>
          <w:szCs w:val="21"/>
        </w:rPr>
      </w:pPr>
      <w:r w:rsidRPr="00A20579">
        <w:rPr>
          <w:rFonts w:asciiTheme="minorHAnsi" w:hAnsiTheme="minorHAnsi"/>
          <w:b/>
          <w:bCs/>
          <w:color w:val="000000"/>
          <w:sz w:val="16"/>
          <w:szCs w:val="21"/>
        </w:rPr>
        <w:t>Т</w:t>
      </w:r>
      <w:r w:rsidRPr="00A20579">
        <w:rPr>
          <w:rFonts w:ascii="Times" w:hAnsi="Times"/>
          <w:b/>
          <w:bCs/>
          <w:color w:val="000000"/>
          <w:sz w:val="17"/>
          <w:szCs w:val="21"/>
        </w:rPr>
        <w:t>ехнологическая карта кулинарного изделия (блюда) № </w:t>
      </w:r>
      <w:r w:rsidRPr="00A20579">
        <w:rPr>
          <w:rFonts w:asciiTheme="minorHAnsi" w:hAnsiTheme="minorHAnsi"/>
          <w:b/>
          <w:bCs/>
          <w:color w:val="000000"/>
          <w:sz w:val="16"/>
          <w:szCs w:val="21"/>
        </w:rPr>
        <w:t>14</w:t>
      </w:r>
      <w:r w:rsidRPr="00A20579">
        <w:rPr>
          <w:rFonts w:ascii="Times" w:hAnsi="Times"/>
          <w:b/>
          <w:bCs/>
          <w:color w:val="000000"/>
          <w:sz w:val="17"/>
          <w:szCs w:val="21"/>
        </w:rPr>
        <w:t> </w:t>
      </w:r>
    </w:p>
    <w:p w:rsidR="00A20579" w:rsidRPr="00A20579" w:rsidRDefault="00A20579" w:rsidP="00A2057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15"/>
          <w:szCs w:val="21"/>
        </w:rPr>
      </w:pPr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>Наименование изделия:  Сыр твердый, порция</w:t>
      </w:r>
      <w:r w:rsidR="00D338B0">
        <w:rPr>
          <w:rFonts w:ascii="Open Sans" w:eastAsia="Times New Roman" w:hAnsi="Open Sans" w:cs="Times New Roman"/>
          <w:b/>
          <w:bCs/>
          <w:sz w:val="15"/>
          <w:szCs w:val="21"/>
        </w:rPr>
        <w:t xml:space="preserve">   </w:t>
      </w:r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> (СР-619 вариант 2-2002)</w:t>
      </w:r>
      <w:r w:rsidR="00D338B0">
        <w:rPr>
          <w:rFonts w:ascii="Open Sans" w:eastAsia="Times New Roman" w:hAnsi="Open Sans" w:cs="Times New Roman"/>
          <w:b/>
          <w:bCs/>
          <w:sz w:val="15"/>
          <w:szCs w:val="21"/>
        </w:rPr>
        <w:t xml:space="preserve">                                                                                                                                            </w:t>
      </w:r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 xml:space="preserve">Издательство </w:t>
      </w:r>
      <w:proofErr w:type="gramStart"/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>г</w:t>
      </w:r>
      <w:proofErr w:type="gramEnd"/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>. Киев «А.С.К»  2003 г.</w:t>
      </w:r>
      <w:r w:rsidR="005142DC">
        <w:rPr>
          <w:rFonts w:ascii="Open Sans" w:eastAsia="Times New Roman" w:hAnsi="Open Sans" w:cs="Times New Roman"/>
          <w:b/>
          <w:bCs/>
          <w:sz w:val="15"/>
          <w:szCs w:val="21"/>
        </w:rPr>
        <w:t xml:space="preserve"> </w:t>
      </w:r>
    </w:p>
    <w:tbl>
      <w:tblPr>
        <w:tblW w:w="12480" w:type="dxa"/>
        <w:tblCellMar>
          <w:left w:w="0" w:type="dxa"/>
          <w:right w:w="0" w:type="dxa"/>
        </w:tblCellMar>
        <w:tblLook w:val="04A0"/>
      </w:tblPr>
      <w:tblGrid>
        <w:gridCol w:w="1781"/>
        <w:gridCol w:w="1196"/>
        <w:gridCol w:w="2268"/>
        <w:gridCol w:w="1559"/>
        <w:gridCol w:w="1925"/>
        <w:gridCol w:w="1374"/>
        <w:gridCol w:w="1292"/>
        <w:gridCol w:w="1085"/>
      </w:tblGrid>
      <w:tr w:rsidR="00A20579" w:rsidRPr="00A20579" w:rsidTr="00A2057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5142DC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Наименование</w:t>
            </w:r>
          </w:p>
        </w:tc>
        <w:tc>
          <w:tcPr>
            <w:tcW w:w="8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A20579">
            <w:pPr>
              <w:widowControl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 xml:space="preserve">       </w:t>
            </w:r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 xml:space="preserve">Расход сырья на порцию, </w:t>
            </w:r>
            <w:proofErr w:type="gramStart"/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г</w:t>
            </w:r>
            <w:proofErr w:type="gramEnd"/>
          </w:p>
        </w:tc>
        <w:tc>
          <w:tcPr>
            <w:tcW w:w="237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0579" w:rsidRPr="00A20579" w:rsidRDefault="00A20579" w:rsidP="00A20579">
            <w:pPr>
              <w:widowControl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</w:p>
        </w:tc>
      </w:tr>
      <w:tr w:rsidR="00A20579" w:rsidRPr="00A20579" w:rsidTr="00A2057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579" w:rsidRPr="00A20579" w:rsidRDefault="00A20579" w:rsidP="005142DC">
            <w:pPr>
              <w:widowControl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5142DC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 xml:space="preserve">Вес брутто, </w:t>
            </w:r>
            <w:proofErr w:type="gramStart"/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г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5142DC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% при холодной обработке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5142DC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 xml:space="preserve">Вес нетто, </w:t>
            </w:r>
            <w:proofErr w:type="gramStart"/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г</w:t>
            </w:r>
            <w:proofErr w:type="gram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A20579">
            <w:pPr>
              <w:widowControl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% при тепловой обработке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79" w:rsidRPr="00A20579" w:rsidRDefault="00A20579" w:rsidP="00A20579">
            <w:pPr>
              <w:widowControl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 xml:space="preserve"> Выход</w:t>
            </w:r>
            <w:proofErr w:type="gramStart"/>
            <w:r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.</w:t>
            </w:r>
            <w:proofErr w:type="gramEnd"/>
            <w:r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 xml:space="preserve"> </w:t>
            </w:r>
            <w:proofErr w:type="gramStart"/>
            <w:r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г</w:t>
            </w:r>
            <w:proofErr w:type="gramEnd"/>
            <w:r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.</w:t>
            </w: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79" w:rsidRPr="00A20579" w:rsidRDefault="00A20579" w:rsidP="00A20579">
            <w:pPr>
              <w:widowControl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5142DC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 xml:space="preserve">Выход, </w:t>
            </w:r>
            <w:proofErr w:type="gramStart"/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г</w:t>
            </w:r>
            <w:proofErr w:type="gramEnd"/>
          </w:p>
        </w:tc>
      </w:tr>
      <w:tr w:rsidR="00A20579" w:rsidRPr="00A20579" w:rsidTr="00A205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5142DC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Сыр твердый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A20579">
            <w:pPr>
              <w:widowControl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18.0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5142DC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5142DC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18,0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A20579">
            <w:pPr>
              <w:widowControl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79" w:rsidRPr="00A20579" w:rsidRDefault="00A20579" w:rsidP="00A20579">
            <w:pPr>
              <w:widowControl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15,0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79" w:rsidRPr="00A20579" w:rsidRDefault="00A20579" w:rsidP="00A20579">
            <w:pPr>
              <w:widowControl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5142DC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50,0</w:t>
            </w:r>
          </w:p>
        </w:tc>
      </w:tr>
      <w:tr w:rsidR="00A20579" w:rsidRPr="00A20579" w:rsidTr="00A205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5142DC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 w:rsidRPr="00A20579">
              <w:rPr>
                <w:rFonts w:ascii="inherit" w:eastAsia="Times New Roman" w:hAnsi="inherit" w:cs="Times New Roman"/>
                <w:b/>
                <w:bCs/>
                <w:color w:val="auto"/>
                <w:sz w:val="15"/>
                <w:szCs w:val="21"/>
              </w:rPr>
              <w:t>Выход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5142DC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5142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5142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5142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79" w:rsidRPr="00A20579" w:rsidRDefault="00A20579" w:rsidP="005142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</w:rPr>
              <w:t>15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0579" w:rsidRPr="00A20579" w:rsidRDefault="00A20579" w:rsidP="005142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5142DC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 w:rsidRPr="00A20579">
              <w:rPr>
                <w:rFonts w:ascii="inherit" w:eastAsia="Times New Roman" w:hAnsi="inherit" w:cs="Times New Roman"/>
                <w:b/>
                <w:bCs/>
                <w:color w:val="auto"/>
                <w:sz w:val="15"/>
                <w:szCs w:val="21"/>
              </w:rPr>
              <w:t>50</w:t>
            </w:r>
          </w:p>
        </w:tc>
      </w:tr>
    </w:tbl>
    <w:p w:rsidR="00A20579" w:rsidRPr="00A20579" w:rsidRDefault="00A20579" w:rsidP="00A2057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15"/>
          <w:szCs w:val="21"/>
        </w:rPr>
      </w:pPr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> </w:t>
      </w:r>
    </w:p>
    <w:p w:rsidR="00A20579" w:rsidRPr="00A20579" w:rsidRDefault="00A20579" w:rsidP="00A2057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15"/>
          <w:szCs w:val="21"/>
        </w:rPr>
      </w:pPr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>Химический состав данного блюда</w:t>
      </w:r>
    </w:p>
    <w:tbl>
      <w:tblPr>
        <w:tblW w:w="12480" w:type="dxa"/>
        <w:tblCellMar>
          <w:left w:w="0" w:type="dxa"/>
          <w:right w:w="0" w:type="dxa"/>
        </w:tblCellMar>
        <w:tblLook w:val="04A0"/>
      </w:tblPr>
      <w:tblGrid>
        <w:gridCol w:w="1707"/>
        <w:gridCol w:w="1820"/>
        <w:gridCol w:w="1851"/>
        <w:gridCol w:w="2686"/>
        <w:gridCol w:w="2063"/>
        <w:gridCol w:w="2353"/>
      </w:tblGrid>
      <w:tr w:rsidR="00A20579" w:rsidRPr="00A20579" w:rsidTr="005142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5142DC">
            <w:pPr>
              <w:widowControl/>
              <w:shd w:val="clear" w:color="auto" w:fill="FFFFFF"/>
              <w:ind w:left="300"/>
              <w:textAlignment w:val="baseline"/>
              <w:rPr>
                <w:rFonts w:ascii="inherit" w:eastAsia="Times New Roman" w:hAnsi="inherit" w:cs="Times New Roman"/>
                <w:b/>
                <w:bCs/>
                <w:sz w:val="15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5142DC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 xml:space="preserve">Белки, </w:t>
            </w:r>
            <w:proofErr w:type="gramStart"/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5142DC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 xml:space="preserve">Жиры, </w:t>
            </w:r>
            <w:proofErr w:type="gramStart"/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5142DC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 xml:space="preserve">Углеводы, </w:t>
            </w:r>
            <w:proofErr w:type="gramStart"/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г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A20579">
            <w:pPr>
              <w:widowControl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 xml:space="preserve">Калорийность, </w:t>
            </w:r>
            <w:proofErr w:type="gramStart"/>
            <w:r w:rsidRPr="00A20579"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ккал</w:t>
            </w:r>
            <w:proofErr w:type="gramEnd"/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0579" w:rsidRPr="00A20579" w:rsidRDefault="00A20579" w:rsidP="00A20579">
            <w:pPr>
              <w:widowControl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</w:p>
        </w:tc>
      </w:tr>
      <w:tr w:rsidR="00A20579" w:rsidRPr="00A20579" w:rsidTr="00A205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5142DC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auto"/>
                <w:sz w:val="15"/>
                <w:szCs w:val="21"/>
              </w:rPr>
              <w:t>На 15</w:t>
            </w:r>
            <w:r w:rsidRPr="00A20579">
              <w:rPr>
                <w:rFonts w:ascii="inherit" w:eastAsia="Times New Roman" w:hAnsi="inherit" w:cs="Times New Roman"/>
                <w:b/>
                <w:bCs/>
                <w:color w:val="auto"/>
                <w:sz w:val="15"/>
                <w:szCs w:val="21"/>
              </w:rPr>
              <w:t xml:space="preserve">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5142DC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5142DC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4,45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5142DC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0,75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79" w:rsidRPr="00A20579" w:rsidRDefault="00A20579" w:rsidP="00A20579">
            <w:pPr>
              <w:widowControl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  <w:t>54,6</w:t>
            </w:r>
          </w:p>
        </w:tc>
        <w:tc>
          <w:tcPr>
            <w:tcW w:w="23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0579" w:rsidRPr="00A20579" w:rsidRDefault="00A20579" w:rsidP="00A20579">
            <w:pPr>
              <w:widowControl/>
              <w:rPr>
                <w:rFonts w:ascii="inherit" w:eastAsia="Times New Roman" w:hAnsi="inherit" w:cs="Times New Roman"/>
                <w:color w:val="auto"/>
                <w:sz w:val="15"/>
                <w:szCs w:val="21"/>
              </w:rPr>
            </w:pPr>
          </w:p>
        </w:tc>
      </w:tr>
    </w:tbl>
    <w:p w:rsidR="00A20579" w:rsidRDefault="00A20579" w:rsidP="00A2057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15"/>
          <w:szCs w:val="21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567"/>
        <w:gridCol w:w="708"/>
        <w:gridCol w:w="426"/>
        <w:gridCol w:w="567"/>
        <w:gridCol w:w="567"/>
        <w:gridCol w:w="708"/>
        <w:gridCol w:w="567"/>
        <w:gridCol w:w="709"/>
      </w:tblGrid>
      <w:tr w:rsidR="00D338B0" w:rsidRPr="00D338B0" w:rsidTr="00D338B0">
        <w:trPr>
          <w:trHeight w:hRule="exact" w:val="59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8B0" w:rsidRPr="00D338B0" w:rsidRDefault="00D338B0" w:rsidP="00D338B0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  <w:rPr>
                <w:rStyle w:val="16"/>
                <w:sz w:val="16"/>
              </w:rPr>
            </w:pPr>
            <w:proofErr w:type="spellStart"/>
            <w:r w:rsidRPr="00D338B0">
              <w:rPr>
                <w:rStyle w:val="16"/>
                <w:sz w:val="16"/>
              </w:rPr>
              <w:t>Выход</w:t>
            </w:r>
            <w:proofErr w:type="gramStart"/>
            <w:r w:rsidRPr="00D338B0">
              <w:rPr>
                <w:rStyle w:val="16"/>
                <w:sz w:val="16"/>
              </w:rPr>
              <w:t>.г</w:t>
            </w:r>
            <w:proofErr w:type="spellEnd"/>
            <w:proofErr w:type="gramEnd"/>
            <w:r w:rsidRPr="00D338B0">
              <w:rPr>
                <w:rStyle w:val="16"/>
                <w:sz w:val="16"/>
              </w:rPr>
              <w:t>.</w:t>
            </w:r>
          </w:p>
          <w:p w:rsidR="00D338B0" w:rsidRPr="00D338B0" w:rsidRDefault="00D338B0" w:rsidP="00D338B0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  <w:rPr>
                <w:rStyle w:val="16"/>
                <w:sz w:val="16"/>
              </w:rPr>
            </w:pPr>
            <w:r w:rsidRPr="00D338B0">
              <w:rPr>
                <w:rStyle w:val="16"/>
                <w:sz w:val="16"/>
              </w:rPr>
              <w:t xml:space="preserve">     </w:t>
            </w:r>
          </w:p>
          <w:p w:rsidR="00D338B0" w:rsidRPr="00D338B0" w:rsidRDefault="00D338B0" w:rsidP="00D338B0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8B0" w:rsidRPr="00D338B0" w:rsidRDefault="00D338B0" w:rsidP="00D338B0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  <w:rPr>
                <w:sz w:val="16"/>
              </w:rPr>
            </w:pPr>
            <w:proofErr w:type="spellStart"/>
            <w:r w:rsidRPr="00D338B0">
              <w:rPr>
                <w:rStyle w:val="16"/>
                <w:sz w:val="16"/>
              </w:rPr>
              <w:t>Минер</w:t>
            </w:r>
            <w:proofErr w:type="gramStart"/>
            <w:r w:rsidRPr="00D338B0">
              <w:rPr>
                <w:rStyle w:val="16"/>
                <w:sz w:val="16"/>
              </w:rPr>
              <w:t>.в</w:t>
            </w:r>
            <w:proofErr w:type="gramEnd"/>
            <w:r w:rsidRPr="00D338B0">
              <w:rPr>
                <w:rStyle w:val="16"/>
                <w:sz w:val="16"/>
              </w:rPr>
              <w:t>ещесгва</w:t>
            </w:r>
            <w:proofErr w:type="spellEnd"/>
            <w:r w:rsidRPr="00D338B0">
              <w:rPr>
                <w:rStyle w:val="16"/>
                <w:sz w:val="16"/>
              </w:rPr>
              <w:t>,</w:t>
            </w:r>
          </w:p>
          <w:p w:rsidR="00D338B0" w:rsidRPr="00D338B0" w:rsidRDefault="00D338B0" w:rsidP="00D338B0">
            <w:pPr>
              <w:pStyle w:val="34"/>
              <w:spacing w:before="120" w:after="0" w:line="220" w:lineRule="exact"/>
              <w:jc w:val="center"/>
              <w:rPr>
                <w:rStyle w:val="16"/>
                <w:sz w:val="16"/>
              </w:rPr>
            </w:pPr>
            <w:r w:rsidRPr="00D338B0">
              <w:rPr>
                <w:rStyle w:val="16"/>
                <w:sz w:val="16"/>
              </w:rPr>
              <w:t>мг</w:t>
            </w:r>
          </w:p>
          <w:p w:rsidR="00D338B0" w:rsidRPr="00D338B0" w:rsidRDefault="00D338B0" w:rsidP="00D338B0">
            <w:pPr>
              <w:pStyle w:val="34"/>
              <w:spacing w:before="120" w:after="0" w:line="220" w:lineRule="exact"/>
              <w:jc w:val="center"/>
              <w:rPr>
                <w:rStyle w:val="16"/>
                <w:sz w:val="16"/>
              </w:rPr>
            </w:pPr>
          </w:p>
          <w:p w:rsidR="00D338B0" w:rsidRPr="00D338B0" w:rsidRDefault="00D338B0" w:rsidP="00D338B0">
            <w:pPr>
              <w:pStyle w:val="34"/>
              <w:spacing w:before="120" w:after="0" w:line="220" w:lineRule="exact"/>
              <w:jc w:val="center"/>
              <w:rPr>
                <w:sz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8B0" w:rsidRPr="00D338B0" w:rsidRDefault="00D338B0" w:rsidP="00D338B0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D338B0">
              <w:rPr>
                <w:rStyle w:val="17"/>
                <w:sz w:val="16"/>
              </w:rPr>
              <w:t>Витамины, мг</w:t>
            </w:r>
          </w:p>
        </w:tc>
      </w:tr>
      <w:tr w:rsidR="00D338B0" w:rsidRPr="00D338B0" w:rsidTr="00D338B0">
        <w:trPr>
          <w:trHeight w:hRule="exact" w:val="6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8B0" w:rsidRPr="00D338B0" w:rsidRDefault="00D338B0" w:rsidP="00D338B0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8B0" w:rsidRPr="00D338B0" w:rsidRDefault="00D338B0" w:rsidP="00D338B0">
            <w:pPr>
              <w:pStyle w:val="34"/>
              <w:spacing w:after="0" w:line="220" w:lineRule="exact"/>
              <w:ind w:firstLine="0"/>
              <w:jc w:val="left"/>
              <w:rPr>
                <w:sz w:val="16"/>
              </w:rPr>
            </w:pPr>
            <w:proofErr w:type="spellStart"/>
            <w:r w:rsidRPr="00D338B0">
              <w:rPr>
                <w:rStyle w:val="150"/>
                <w:sz w:val="16"/>
              </w:rPr>
              <w:t>Са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8B0" w:rsidRPr="00D338B0" w:rsidRDefault="00D338B0" w:rsidP="00D338B0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6"/>
              </w:rPr>
            </w:pPr>
            <w:r w:rsidRPr="00D338B0">
              <w:rPr>
                <w:rStyle w:val="16"/>
                <w:sz w:val="16"/>
                <w:lang w:val="en-US"/>
              </w:rPr>
              <w:t>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8B0" w:rsidRPr="00D338B0" w:rsidRDefault="00D338B0" w:rsidP="00D338B0">
            <w:pPr>
              <w:pStyle w:val="3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6"/>
              </w:rPr>
            </w:pPr>
            <w:r w:rsidRPr="00D338B0">
              <w:rPr>
                <w:rStyle w:val="16"/>
                <w:sz w:val="16"/>
                <w:lang w:val="en-US"/>
              </w:rPr>
              <w:t>Fe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8B0" w:rsidRPr="00D338B0" w:rsidRDefault="00D338B0" w:rsidP="00D338B0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sz w:val="16"/>
              </w:rPr>
            </w:pPr>
            <w:proofErr w:type="gramStart"/>
            <w:r w:rsidRPr="00D338B0">
              <w:rPr>
                <w:rStyle w:val="17"/>
                <w:sz w:val="16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8B0" w:rsidRPr="00D338B0" w:rsidRDefault="00D338B0" w:rsidP="00D338B0">
            <w:pPr>
              <w:pStyle w:val="3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6"/>
              </w:rPr>
            </w:pPr>
            <w:r w:rsidRPr="00D338B0">
              <w:rPr>
                <w:rStyle w:val="17"/>
                <w:sz w:val="16"/>
              </w:rPr>
              <w:t>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8B0" w:rsidRPr="00D338B0" w:rsidRDefault="00D338B0" w:rsidP="00D338B0">
            <w:pPr>
              <w:pStyle w:val="34"/>
              <w:shd w:val="clear" w:color="auto" w:fill="auto"/>
              <w:spacing w:before="0" w:after="0" w:line="330" w:lineRule="exact"/>
              <w:ind w:left="180" w:firstLine="0"/>
              <w:jc w:val="left"/>
              <w:rPr>
                <w:sz w:val="16"/>
              </w:rPr>
            </w:pPr>
            <w:r w:rsidRPr="00D338B0">
              <w:rPr>
                <w:rStyle w:val="Georgia165pt"/>
                <w:sz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8B0" w:rsidRPr="00D338B0" w:rsidRDefault="00D338B0" w:rsidP="00D338B0">
            <w:pPr>
              <w:pStyle w:val="3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6"/>
              </w:rPr>
            </w:pPr>
            <w:r w:rsidRPr="00D338B0">
              <w:rPr>
                <w:rStyle w:val="17"/>
                <w:sz w:val="16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8B0" w:rsidRPr="00D338B0" w:rsidRDefault="00D338B0" w:rsidP="00D338B0">
            <w:pPr>
              <w:pStyle w:val="34"/>
              <w:shd w:val="clear" w:color="auto" w:fill="auto"/>
              <w:spacing w:before="0" w:after="0" w:line="220" w:lineRule="exact"/>
              <w:ind w:right="180" w:firstLine="0"/>
              <w:jc w:val="right"/>
              <w:rPr>
                <w:sz w:val="16"/>
              </w:rPr>
            </w:pPr>
            <w:r w:rsidRPr="00D338B0">
              <w:rPr>
                <w:rStyle w:val="16"/>
                <w:sz w:val="16"/>
              </w:rPr>
              <w:t>Е</w:t>
            </w:r>
          </w:p>
        </w:tc>
      </w:tr>
      <w:tr w:rsidR="00D338B0" w:rsidRPr="00D338B0" w:rsidTr="00D338B0">
        <w:trPr>
          <w:trHeight w:hRule="exact" w:val="8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8B0" w:rsidRPr="00D338B0" w:rsidRDefault="00D338B0" w:rsidP="00D338B0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  <w:rPr>
                <w:sz w:val="16"/>
              </w:rPr>
            </w:pPr>
            <w:r w:rsidRPr="00D338B0">
              <w:rPr>
                <w:sz w:val="16"/>
              </w:rPr>
              <w:t xml:space="preserve">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8B0" w:rsidRPr="00D338B0" w:rsidRDefault="00D338B0" w:rsidP="00D338B0">
            <w:pPr>
              <w:pStyle w:val="34"/>
              <w:spacing w:after="0" w:line="220" w:lineRule="exact"/>
              <w:ind w:firstLine="0"/>
              <w:jc w:val="left"/>
              <w:rPr>
                <w:sz w:val="16"/>
              </w:rPr>
            </w:pPr>
            <w:r w:rsidRPr="00D338B0">
              <w:rPr>
                <w:rStyle w:val="150"/>
                <w:sz w:val="16"/>
              </w:rPr>
              <w:t>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8B0" w:rsidRPr="00D338B0" w:rsidRDefault="00D338B0" w:rsidP="00D338B0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6"/>
              </w:rPr>
            </w:pPr>
            <w:r w:rsidRPr="00D338B0">
              <w:rPr>
                <w:sz w:val="16"/>
              </w:rPr>
              <w:t>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8B0" w:rsidRPr="00D338B0" w:rsidRDefault="00D338B0" w:rsidP="00D338B0">
            <w:pPr>
              <w:pStyle w:val="34"/>
              <w:shd w:val="clear" w:color="auto" w:fill="auto"/>
              <w:spacing w:before="0" w:after="60" w:line="220" w:lineRule="exact"/>
              <w:ind w:firstLine="0"/>
              <w:jc w:val="left"/>
              <w:rPr>
                <w:sz w:val="16"/>
              </w:rPr>
            </w:pPr>
            <w:r w:rsidRPr="00D338B0">
              <w:rPr>
                <w:rStyle w:val="150"/>
                <w:sz w:val="16"/>
              </w:rPr>
              <w:t>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8B0" w:rsidRPr="00D338B0" w:rsidRDefault="00D338B0" w:rsidP="00D338B0">
            <w:pPr>
              <w:pStyle w:val="34"/>
              <w:shd w:val="clear" w:color="auto" w:fill="auto"/>
              <w:spacing w:before="0" w:after="60" w:line="220" w:lineRule="exact"/>
              <w:ind w:firstLine="0"/>
              <w:jc w:val="left"/>
              <w:rPr>
                <w:sz w:val="16"/>
              </w:rPr>
            </w:pPr>
            <w:r w:rsidRPr="00D338B0">
              <w:rPr>
                <w:rStyle w:val="16"/>
                <w:sz w:val="16"/>
              </w:rPr>
              <w:t>0,15</w:t>
            </w:r>
          </w:p>
          <w:p w:rsidR="00D338B0" w:rsidRPr="00D338B0" w:rsidRDefault="00D338B0" w:rsidP="00D338B0">
            <w:pPr>
              <w:pStyle w:val="34"/>
              <w:shd w:val="clear" w:color="auto" w:fill="auto"/>
              <w:spacing w:before="60" w:after="0" w:line="220" w:lineRule="exact"/>
              <w:ind w:left="200" w:firstLine="0"/>
              <w:jc w:val="lef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8B0" w:rsidRPr="00D338B0" w:rsidRDefault="00D338B0" w:rsidP="00D338B0">
            <w:pPr>
              <w:pStyle w:val="3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6"/>
              </w:rPr>
            </w:pPr>
            <w:r w:rsidRPr="00D338B0">
              <w:rPr>
                <w:rStyle w:val="17"/>
                <w:sz w:val="16"/>
              </w:rPr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8B0" w:rsidRPr="00D338B0" w:rsidRDefault="00D338B0" w:rsidP="00D338B0">
            <w:pPr>
              <w:pStyle w:val="3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6"/>
              </w:rPr>
            </w:pPr>
            <w:r w:rsidRPr="00D338B0">
              <w:rPr>
                <w:rStyle w:val="17"/>
                <w:sz w:val="16"/>
              </w:rPr>
              <w:t>0.12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8B0" w:rsidRPr="00D338B0" w:rsidRDefault="00D338B0" w:rsidP="00D338B0">
            <w:pPr>
              <w:pStyle w:val="3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6"/>
              </w:rPr>
            </w:pPr>
            <w:r w:rsidRPr="00D338B0">
              <w:rPr>
                <w:rStyle w:val="17"/>
                <w:sz w:val="16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B0" w:rsidRPr="00D338B0" w:rsidRDefault="00D338B0" w:rsidP="00D338B0">
            <w:pPr>
              <w:pStyle w:val="34"/>
              <w:shd w:val="clear" w:color="auto" w:fill="auto"/>
              <w:spacing w:before="0" w:after="0" w:line="220" w:lineRule="exact"/>
              <w:ind w:right="180" w:firstLine="0"/>
              <w:jc w:val="right"/>
              <w:rPr>
                <w:sz w:val="16"/>
              </w:rPr>
            </w:pPr>
            <w:r w:rsidRPr="00D338B0">
              <w:rPr>
                <w:rStyle w:val="16"/>
                <w:sz w:val="16"/>
              </w:rPr>
              <w:t>0</w:t>
            </w:r>
          </w:p>
        </w:tc>
      </w:tr>
    </w:tbl>
    <w:p w:rsidR="00D338B0" w:rsidRPr="00D338B0" w:rsidRDefault="00D338B0" w:rsidP="00A2057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9"/>
          <w:szCs w:val="21"/>
        </w:rPr>
      </w:pPr>
    </w:p>
    <w:p w:rsidR="00A20579" w:rsidRPr="00D338B0" w:rsidRDefault="00A20579" w:rsidP="00D338B0">
      <w:pPr>
        <w:pStyle w:val="a4"/>
        <w:widowControl/>
        <w:numPr>
          <w:ilvl w:val="0"/>
          <w:numId w:val="4"/>
        </w:numPr>
        <w:shd w:val="clear" w:color="auto" w:fill="FFFFFF"/>
        <w:textAlignment w:val="baseline"/>
        <w:rPr>
          <w:rFonts w:ascii="inherit" w:eastAsia="Times New Roman" w:hAnsi="inherit" w:cs="Times New Roman"/>
          <w:b/>
          <w:bCs/>
          <w:sz w:val="15"/>
          <w:szCs w:val="21"/>
        </w:rPr>
      </w:pPr>
      <w:r w:rsidRPr="00D338B0">
        <w:rPr>
          <w:rFonts w:ascii="inherit" w:eastAsia="Times New Roman" w:hAnsi="inherit" w:cs="Times New Roman"/>
          <w:b/>
          <w:bCs/>
          <w:sz w:val="15"/>
          <w:szCs w:val="21"/>
        </w:rPr>
        <w:t>Технология приготовления</w:t>
      </w:r>
    </w:p>
    <w:p w:rsidR="00A20579" w:rsidRPr="00A20579" w:rsidRDefault="00A20579" w:rsidP="00A2057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15"/>
          <w:szCs w:val="21"/>
        </w:rPr>
      </w:pPr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> </w:t>
      </w:r>
    </w:p>
    <w:p w:rsidR="00A20579" w:rsidRPr="00A20579" w:rsidRDefault="00A20579" w:rsidP="00A2057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15"/>
          <w:szCs w:val="21"/>
        </w:rPr>
      </w:pPr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>Сыр твердый зачищают, нарезают ломтиками. Выкладывают в порционную посуду.</w:t>
      </w:r>
    </w:p>
    <w:p w:rsidR="00A20579" w:rsidRPr="00D338B0" w:rsidRDefault="00A20579" w:rsidP="00D338B0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15"/>
          <w:szCs w:val="21"/>
        </w:rPr>
      </w:pPr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> </w:t>
      </w:r>
      <w:r w:rsidR="00D338B0">
        <w:rPr>
          <w:rFonts w:ascii="Open Sans" w:eastAsia="Times New Roman" w:hAnsi="Open Sans" w:cs="Times New Roman"/>
          <w:b/>
          <w:bCs/>
          <w:sz w:val="15"/>
          <w:szCs w:val="21"/>
        </w:rPr>
        <w:t xml:space="preserve"> 4.</w:t>
      </w:r>
      <w:r w:rsidRPr="00A20579">
        <w:rPr>
          <w:rFonts w:ascii="inherit" w:eastAsia="Times New Roman" w:hAnsi="inherit" w:cs="Times New Roman"/>
          <w:b/>
          <w:bCs/>
          <w:sz w:val="15"/>
          <w:szCs w:val="21"/>
        </w:rPr>
        <w:t>Характеристика готового блюда</w:t>
      </w:r>
    </w:p>
    <w:p w:rsidR="00A20579" w:rsidRPr="00A20579" w:rsidRDefault="00A20579" w:rsidP="00A2057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15"/>
          <w:szCs w:val="21"/>
        </w:rPr>
      </w:pPr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 xml:space="preserve"> Внешний вид – сыр твердый зачищен, нарезан ломтиками. </w:t>
      </w:r>
      <w:proofErr w:type="gramStart"/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>Выложен</w:t>
      </w:r>
      <w:proofErr w:type="gramEnd"/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 xml:space="preserve"> в порционную посуду. Консистенция плотная. Цвет – желтый.</w:t>
      </w:r>
    </w:p>
    <w:p w:rsidR="00A20579" w:rsidRPr="00A20579" w:rsidRDefault="00A20579" w:rsidP="00A2057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15"/>
          <w:szCs w:val="21"/>
        </w:rPr>
      </w:pPr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>Вкус – у молодого сыра вкус мягкий, однако с возрастом приобретает более ярко выраженный вкус.</w:t>
      </w:r>
    </w:p>
    <w:p w:rsidR="00A20579" w:rsidRPr="00A20579" w:rsidRDefault="00A20579" w:rsidP="00A2057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15"/>
          <w:szCs w:val="21"/>
        </w:rPr>
      </w:pPr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>Запах – характерный для твердого сыра. Без постороннего запаха.</w:t>
      </w:r>
    </w:p>
    <w:p w:rsidR="00A20579" w:rsidRPr="00D338B0" w:rsidRDefault="00A20579" w:rsidP="00D338B0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15"/>
          <w:szCs w:val="21"/>
        </w:rPr>
      </w:pPr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> </w:t>
      </w:r>
      <w:r w:rsidR="00D338B0">
        <w:rPr>
          <w:rFonts w:ascii="Open Sans" w:eastAsia="Times New Roman" w:hAnsi="Open Sans" w:cs="Times New Roman"/>
          <w:b/>
          <w:bCs/>
          <w:sz w:val="15"/>
          <w:szCs w:val="21"/>
        </w:rPr>
        <w:t>5.</w:t>
      </w:r>
      <w:r w:rsidRPr="00A20579">
        <w:rPr>
          <w:rFonts w:ascii="inherit" w:eastAsia="Times New Roman" w:hAnsi="inherit" w:cs="Times New Roman"/>
          <w:b/>
          <w:bCs/>
          <w:sz w:val="15"/>
          <w:szCs w:val="21"/>
        </w:rPr>
        <w:t>Требования  к оформлению, реализации и хранению</w:t>
      </w:r>
    </w:p>
    <w:p w:rsidR="00A20579" w:rsidRPr="00A20579" w:rsidRDefault="00A20579" w:rsidP="00A2057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15"/>
          <w:szCs w:val="21"/>
        </w:rPr>
      </w:pPr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>Сыр твердый </w:t>
      </w:r>
      <w:proofErr w:type="spellStart"/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>порционируют</w:t>
      </w:r>
      <w:proofErr w:type="spellEnd"/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 xml:space="preserve"> под заказ. Допустимый срок хранения </w:t>
      </w:r>
      <w:proofErr w:type="spellStart"/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>сыра,согласно</w:t>
      </w:r>
      <w:proofErr w:type="spellEnd"/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 xml:space="preserve"> </w:t>
      </w:r>
      <w:proofErr w:type="spellStart"/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>СанПин</w:t>
      </w:r>
      <w:proofErr w:type="spellEnd"/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 xml:space="preserve"> 42-123-4117-86, при температуре +2+4 градусов</w:t>
      </w:r>
      <w:proofErr w:type="gramStart"/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 xml:space="preserve"> С</w:t>
      </w:r>
      <w:proofErr w:type="gramEnd"/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>, не более  5 суток после вскрытия герметичной упаковки.</w:t>
      </w:r>
    </w:p>
    <w:p w:rsidR="00A20579" w:rsidRPr="00A20579" w:rsidRDefault="00A20579" w:rsidP="00A2057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15"/>
          <w:szCs w:val="21"/>
        </w:rPr>
      </w:pPr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>1.</w:t>
      </w:r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ab/>
        <w:t>ТРЕБОВАНИЯ К СЫРЬЮ</w:t>
      </w:r>
    </w:p>
    <w:p w:rsidR="00A20579" w:rsidRPr="00A20579" w:rsidRDefault="00A20579" w:rsidP="00A2057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15"/>
          <w:szCs w:val="21"/>
        </w:rPr>
      </w:pPr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>Сыр твердый должен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декларацию о соответствии, качественное удостоверение и пр.).</w:t>
      </w:r>
    </w:p>
    <w:p w:rsidR="00A20579" w:rsidRPr="00A20579" w:rsidRDefault="00A20579" w:rsidP="00A2057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15"/>
          <w:szCs w:val="21"/>
        </w:rPr>
      </w:pPr>
      <w:proofErr w:type="spellStart"/>
      <w:r w:rsidRPr="00A20579">
        <w:rPr>
          <w:rFonts w:ascii="Open Sans" w:eastAsia="Times New Roman" w:hAnsi="Open Sans" w:cs="Times New Roman"/>
          <w:b/>
          <w:bCs/>
          <w:sz w:val="15"/>
          <w:szCs w:val="21"/>
        </w:rPr>
        <w:t>Микробио</w:t>
      </w:r>
      <w:proofErr w:type="spellEnd"/>
    </w:p>
    <w:p w:rsidR="00A20579" w:rsidRPr="00A20579" w:rsidRDefault="00A20579" w:rsidP="00A2057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3"/>
          <w:szCs w:val="21"/>
        </w:rPr>
      </w:pPr>
    </w:p>
    <w:p w:rsidR="00A20579" w:rsidRPr="00A20579" w:rsidRDefault="00A20579" w:rsidP="00A2057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3"/>
          <w:szCs w:val="21"/>
        </w:rPr>
      </w:pPr>
    </w:p>
    <w:p w:rsidR="00A20579" w:rsidRPr="00A20579" w:rsidRDefault="00A20579">
      <w:pPr>
        <w:rPr>
          <w:sz w:val="28"/>
        </w:rPr>
      </w:pPr>
    </w:p>
    <w:p w:rsidR="00A20579" w:rsidRPr="00A20579" w:rsidRDefault="00A20579">
      <w:pPr>
        <w:rPr>
          <w:sz w:val="28"/>
        </w:rPr>
      </w:pPr>
    </w:p>
    <w:p w:rsidR="00A20579" w:rsidRPr="00A20579" w:rsidRDefault="00A20579">
      <w:pPr>
        <w:rPr>
          <w:sz w:val="28"/>
        </w:rPr>
      </w:pPr>
    </w:p>
    <w:sectPr w:rsidR="00A20579" w:rsidRPr="00A20579" w:rsidSect="00A205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23319"/>
    <w:multiLevelType w:val="multilevel"/>
    <w:tmpl w:val="FBEE6A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B19F3"/>
    <w:multiLevelType w:val="hybridMultilevel"/>
    <w:tmpl w:val="0D4EBC7E"/>
    <w:lvl w:ilvl="0" w:tplc="7E96E378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F1F8B"/>
    <w:multiLevelType w:val="multilevel"/>
    <w:tmpl w:val="79FA06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EC335A"/>
    <w:multiLevelType w:val="multilevel"/>
    <w:tmpl w:val="61520C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20579"/>
    <w:rsid w:val="00114F9E"/>
    <w:rsid w:val="00300DE3"/>
    <w:rsid w:val="003C4ABD"/>
    <w:rsid w:val="005142DC"/>
    <w:rsid w:val="007D1271"/>
    <w:rsid w:val="00A20579"/>
    <w:rsid w:val="00AF68A0"/>
    <w:rsid w:val="00C802CC"/>
    <w:rsid w:val="00D3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05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1"/>
    <w:rsid w:val="00A2057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0">
    <w:name w:val="Основной текст (9)"/>
    <w:basedOn w:val="9"/>
    <w:rsid w:val="00A20579"/>
    <w:rPr>
      <w:color w:val="000000"/>
      <w:spacing w:val="0"/>
      <w:w w:val="100"/>
      <w:position w:val="0"/>
      <w:lang w:val="ru-RU"/>
    </w:rPr>
  </w:style>
  <w:style w:type="character" w:customStyle="1" w:styleId="15">
    <w:name w:val="Основной текст (15)"/>
    <w:basedOn w:val="a0"/>
    <w:rsid w:val="00A20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">
    <w:name w:val="Заголовок №4_"/>
    <w:basedOn w:val="a0"/>
    <w:link w:val="41"/>
    <w:rsid w:val="00A20579"/>
    <w:rPr>
      <w:rFonts w:ascii="Times New Roman" w:eastAsia="Times New Roman" w:hAnsi="Times New Roman" w:cs="Times New Roman"/>
      <w:i/>
      <w:iCs/>
      <w:spacing w:val="-40"/>
      <w:sz w:val="50"/>
      <w:szCs w:val="50"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A20579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41">
    <w:name w:val="Заголовок №41"/>
    <w:basedOn w:val="a"/>
    <w:link w:val="4"/>
    <w:rsid w:val="00A20579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i/>
      <w:iCs/>
      <w:color w:val="auto"/>
      <w:spacing w:val="-40"/>
      <w:sz w:val="50"/>
      <w:szCs w:val="50"/>
      <w:lang w:eastAsia="en-US"/>
    </w:rPr>
  </w:style>
  <w:style w:type="paragraph" w:customStyle="1" w:styleId="ft100">
    <w:name w:val="ft100"/>
    <w:basedOn w:val="a"/>
    <w:rsid w:val="00A205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3">
    <w:name w:val="Основной текст_"/>
    <w:basedOn w:val="a0"/>
    <w:link w:val="34"/>
    <w:rsid w:val="00D338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7">
    <w:name w:val="Основной текст + Полужирный17"/>
    <w:basedOn w:val="a3"/>
    <w:rsid w:val="00D338B0"/>
    <w:rPr>
      <w:b/>
      <w:bCs/>
      <w:color w:val="000000"/>
      <w:spacing w:val="0"/>
      <w:w w:val="100"/>
      <w:position w:val="0"/>
      <w:lang w:val="ru-RU"/>
    </w:rPr>
  </w:style>
  <w:style w:type="character" w:customStyle="1" w:styleId="16">
    <w:name w:val="Основной текст + Полужирный16"/>
    <w:basedOn w:val="a3"/>
    <w:rsid w:val="00D338B0"/>
    <w:rPr>
      <w:b/>
      <w:bCs/>
      <w:color w:val="000000"/>
      <w:spacing w:val="0"/>
      <w:w w:val="100"/>
      <w:position w:val="0"/>
      <w:lang w:val="ru-RU"/>
    </w:rPr>
  </w:style>
  <w:style w:type="character" w:customStyle="1" w:styleId="150">
    <w:name w:val="Основной текст + Полужирный15"/>
    <w:basedOn w:val="a3"/>
    <w:rsid w:val="00D338B0"/>
    <w:rPr>
      <w:b/>
      <w:bCs/>
      <w:color w:val="000000"/>
      <w:spacing w:val="0"/>
      <w:w w:val="100"/>
      <w:position w:val="0"/>
      <w:lang w:val="ru-RU"/>
    </w:rPr>
  </w:style>
  <w:style w:type="character" w:customStyle="1" w:styleId="Georgia165pt">
    <w:name w:val="Основной текст + Georgia;16;5 pt"/>
    <w:basedOn w:val="a3"/>
    <w:rsid w:val="00D338B0"/>
    <w:rPr>
      <w:rFonts w:ascii="Georgia" w:eastAsia="Georgia" w:hAnsi="Georgia" w:cs="Georgia"/>
      <w:color w:val="000000"/>
      <w:spacing w:val="0"/>
      <w:w w:val="100"/>
      <w:position w:val="0"/>
      <w:sz w:val="33"/>
      <w:szCs w:val="33"/>
    </w:rPr>
  </w:style>
  <w:style w:type="paragraph" w:customStyle="1" w:styleId="34">
    <w:name w:val="Основной текст34"/>
    <w:basedOn w:val="a"/>
    <w:link w:val="a3"/>
    <w:rsid w:val="00D338B0"/>
    <w:pPr>
      <w:shd w:val="clear" w:color="auto" w:fill="FFFFFF"/>
      <w:spacing w:before="480" w:after="240" w:line="0" w:lineRule="atLeast"/>
      <w:ind w:hanging="1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38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 Магомедович</dc:creator>
  <cp:lastModifiedBy>Али Магомедович</cp:lastModifiedBy>
  <cp:revision>5</cp:revision>
  <cp:lastPrinted>2020-11-23T10:55:00Z</cp:lastPrinted>
  <dcterms:created xsi:type="dcterms:W3CDTF">2020-11-23T10:55:00Z</dcterms:created>
  <dcterms:modified xsi:type="dcterms:W3CDTF">2020-11-24T05:26:00Z</dcterms:modified>
</cp:coreProperties>
</file>