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256C83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</w:t>
      </w:r>
      <w:proofErr w:type="gramStart"/>
      <w:r>
        <w:t>ДО</w:t>
      </w:r>
      <w:proofErr w:type="gramEnd"/>
      <w:r>
        <w:t xml:space="preserve">) </w:t>
      </w:r>
      <w:proofErr w:type="gramStart"/>
      <w:r>
        <w:t>при</w:t>
      </w:r>
      <w:proofErr w:type="gramEnd"/>
      <w: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Методические рекомендации разработаны в соответствии </w:t>
      </w:r>
      <w:proofErr w:type="gramStart"/>
      <w:r>
        <w:t>с</w:t>
      </w:r>
      <w:proofErr w:type="gramEnd"/>
      <w:r>
        <w:t>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 xml:space="preserve">приказом Министерства образования и науки Республики Дагестан от 18 марта 2020 года № 753-05/20 «О создании штаба по противодействию распространения </w:t>
      </w:r>
      <w:proofErr w:type="spellStart"/>
      <w:r>
        <w:t>коронавирусной</w:t>
      </w:r>
      <w:proofErr w:type="spellEnd"/>
      <w:r>
        <w:t xml:space="preserve">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 xml:space="preserve">Об утверждении Плана неотложных мероприятий по предупреждению распространения </w:t>
      </w:r>
      <w:proofErr w:type="spellStart"/>
      <w:r>
        <w:rPr>
          <w:rStyle w:val="a3"/>
          <w:b w:val="0"/>
          <w:bCs w:val="0"/>
        </w:rPr>
        <w:t>коронавирусной</w:t>
      </w:r>
      <w:proofErr w:type="spellEnd"/>
      <w:r>
        <w:rPr>
          <w:rStyle w:val="a3"/>
          <w:b w:val="0"/>
          <w:bCs w:val="0"/>
        </w:rPr>
        <w:t xml:space="preserve">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</w:t>
      </w:r>
      <w:proofErr w:type="gramStart"/>
      <w:r>
        <w:t>о-</w:t>
      </w:r>
      <w:proofErr w:type="gramEnd"/>
      <w:r>
        <w:t xml:space="preserve">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 xml:space="preserve">Цифровые образовательные ресурсы (далее – ЦОР) – это представленные в цифровой форме фотографии, видеофрагменты и </w:t>
      </w:r>
      <w:proofErr w:type="spellStart"/>
      <w:r>
        <w:t>видеоруководства</w:t>
      </w:r>
      <w:proofErr w:type="spellEnd"/>
      <w:r>
        <w:t>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</w:t>
      </w:r>
      <w:proofErr w:type="gramStart"/>
      <w:r>
        <w:t>о-</w:t>
      </w:r>
      <w:proofErr w:type="gramEnd"/>
      <w:r>
        <w:t xml:space="preserve">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proofErr w:type="gramStart"/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proofErr w:type="spellStart"/>
      <w:r w:rsidRPr="00D45F13">
        <w:t>goryachaya_liniya_metodicheskoy_podderjki_uch</w:t>
      </w:r>
      <w:proofErr w:type="spellEnd"/>
      <w:r w:rsidRPr="00D45F13">
        <w:t>, на сайте ГБОУ ДПО Дагестанский</w:t>
      </w:r>
      <w:proofErr w:type="gramEnd"/>
      <w:r w:rsidRPr="00D45F13">
        <w:t xml:space="preserve"> институт развития образования по адресу: http://диро</w:t>
      </w:r>
      <w:proofErr w:type="gramStart"/>
      <w:r w:rsidRPr="00D45F13">
        <w:t>.р</w:t>
      </w:r>
      <w:proofErr w:type="gramEnd"/>
      <w:r w:rsidRPr="00D45F13">
        <w:t>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  <w:proofErr w:type="gramEnd"/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proofErr w:type="gramStart"/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</w:t>
      </w:r>
      <w:proofErr w:type="gramEnd"/>
      <w:r>
        <w:t xml:space="preserve">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1.8. 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>
        <w:rPr>
          <w:sz w:val="28"/>
        </w:rPr>
        <w:t>вебинар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скайп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3.3. определяет учебный материал для своего учебного предмета, включая физическую культуру,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3.4. проводит корректировку рабочих программ. </w:t>
      </w:r>
      <w:proofErr w:type="gramStart"/>
      <w:r>
        <w:rPr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</w:t>
      </w:r>
      <w:proofErr w:type="gramStart"/>
      <w:r w:rsidRPr="00BD4609">
        <w:rPr>
          <w:sz w:val="28"/>
          <w:szCs w:val="28"/>
        </w:rPr>
        <w:t>я(</w:t>
      </w:r>
      <w:proofErr w:type="gramEnd"/>
      <w:r w:rsidRPr="00BD4609">
        <w:rPr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WhatsApp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Zoom</w:t>
      </w:r>
      <w:proofErr w:type="spellEnd"/>
      <w:r>
        <w:rPr>
          <w:sz w:val="28"/>
        </w:rPr>
        <w:t>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1. Занятия с применением </w:t>
      </w:r>
      <w:proofErr w:type="gramStart"/>
      <w:r>
        <w:rPr>
          <w:sz w:val="28"/>
        </w:rPr>
        <w:t>кейс-технологий</w:t>
      </w:r>
      <w:proofErr w:type="gramEnd"/>
      <w:r>
        <w:rPr>
          <w:sz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Кейс-технологии и индивидуальные консультации, в том числе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 xml:space="preserve">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proofErr w:type="gramStart"/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  <w:proofErr w:type="gramEnd"/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 xml:space="preserve">Передать простой контент </w:t>
      </w:r>
      <w:proofErr w:type="gramStart"/>
      <w:r>
        <w:t>обучающемуся</w:t>
      </w:r>
      <w:proofErr w:type="gramEnd"/>
      <w:r>
        <w:t xml:space="preserve">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Видеоурок</w:t>
      </w:r>
      <w:proofErr w:type="spellEnd"/>
      <w:r>
        <w:t xml:space="preserve"> позволяет за короткие сроки передать максимальный объем информации. Ученик может просмотреть </w:t>
      </w:r>
      <w:proofErr w:type="spellStart"/>
      <w:r>
        <w:t>видеоурок</w:t>
      </w:r>
      <w:proofErr w:type="spellEnd"/>
      <w:r>
        <w:t xml:space="preserve"> в любое время (офлайн режим). Для создания </w:t>
      </w:r>
      <w:proofErr w:type="spellStart"/>
      <w:r>
        <w:t>видеоурока</w:t>
      </w:r>
      <w:proofErr w:type="spellEnd"/>
      <w:r>
        <w:t xml:space="preserve">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 xml:space="preserve">При разработке </w:t>
      </w:r>
      <w:proofErr w:type="spellStart"/>
      <w:r>
        <w:t>видеоурока</w:t>
      </w:r>
      <w:proofErr w:type="spellEnd"/>
      <w:r>
        <w:t xml:space="preserve">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Вебинар</w:t>
      </w:r>
      <w:proofErr w:type="spellEnd"/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Разноформатный</w:t>
      </w:r>
      <w:proofErr w:type="spellEnd"/>
      <w:r>
        <w:t xml:space="preserve"> </w:t>
      </w:r>
      <w:proofErr w:type="spellStart"/>
      <w:r>
        <w:t>контент</w:t>
      </w:r>
      <w:proofErr w:type="spellEnd"/>
      <w:r>
        <w:t xml:space="preserve"> (текстовый материал, презентации, </w:t>
      </w:r>
      <w:proofErr w:type="spellStart"/>
      <w:r>
        <w:t>инфографика</w:t>
      </w:r>
      <w:proofErr w:type="spellEnd"/>
      <w:r>
        <w:t>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t>При использовании данного контента нужно учитывать следующие условия:</w:t>
      </w:r>
      <w:proofErr w:type="gramEnd"/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 xml:space="preserve">- </w:t>
      </w:r>
      <w:proofErr w:type="gramStart"/>
      <w:r>
        <w:t>ограничен</w:t>
      </w:r>
      <w:proofErr w:type="gramEnd"/>
      <w:r>
        <w:t xml:space="preserve">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 xml:space="preserve">Изучая данный контент, </w:t>
      </w:r>
      <w:proofErr w:type="gramStart"/>
      <w:r>
        <w:t>ученик</w:t>
      </w:r>
      <w:proofErr w:type="gramEnd"/>
      <w:r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обучаемыми</w:t>
      </w:r>
      <w:proofErr w:type="gramEnd"/>
      <w:r>
        <w:rPr>
          <w:sz w:val="28"/>
        </w:rPr>
        <w:t>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Высокая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трудозатратность</w:t>
      </w:r>
      <w:proofErr w:type="spellEnd"/>
      <w:r>
        <w:rPr>
          <w:sz w:val="28"/>
        </w:rPr>
        <w:t xml:space="preserve">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 xml:space="preserve">Решение: применение </w:t>
      </w:r>
      <w:proofErr w:type="gramStart"/>
      <w:r>
        <w:t>кейс-технологий</w:t>
      </w:r>
      <w:proofErr w:type="gramEnd"/>
      <w:r>
        <w:t xml:space="preserve">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proofErr w:type="gramStart"/>
            <w:r>
              <w:rPr>
                <w:b/>
                <w:i/>
                <w:sz w:val="28"/>
              </w:rPr>
              <w:t>обучающегося</w:t>
            </w:r>
            <w:proofErr w:type="gramEnd"/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Перекличка, проверка готовности учеников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z w:val="28"/>
              </w:rPr>
              <w:t xml:space="preserve"> лекция, </w:t>
            </w:r>
            <w:proofErr w:type="spellStart"/>
            <w:r>
              <w:rPr>
                <w:sz w:val="28"/>
              </w:rPr>
              <w:t>Видеоурок</w:t>
            </w:r>
            <w:proofErr w:type="spellEnd"/>
            <w:r>
              <w:rPr>
                <w:sz w:val="28"/>
              </w:rPr>
              <w:t xml:space="preserve">, Фрагмент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8"/>
                <w:sz w:val="28"/>
              </w:rPr>
              <w:t>на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w w:val="105"/>
                <w:sz w:val="26"/>
              </w:rPr>
              <w:t>Вре</w:t>
            </w:r>
            <w:proofErr w:type="spellEnd"/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proofErr w:type="gramStart"/>
            <w:r>
              <w:rPr>
                <w:b/>
                <w:i/>
                <w:sz w:val="26"/>
              </w:rPr>
              <w:t>обучающегося</w:t>
            </w:r>
            <w:proofErr w:type="gramEnd"/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Кейс-технологии</w:t>
            </w:r>
            <w:proofErr w:type="gramEnd"/>
            <w:r>
              <w:rPr>
                <w:sz w:val="28"/>
              </w:rPr>
              <w:t>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pacing w:val="-11"/>
                <w:sz w:val="28"/>
              </w:rPr>
              <w:t>с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«Образование»)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  <w:proofErr w:type="gramEnd"/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Skype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proofErr w:type="spellStart"/>
      <w:r>
        <w:rPr>
          <w:b/>
          <w:sz w:val="28"/>
        </w:rPr>
        <w:t>Microsoft</w:t>
      </w:r>
      <w:proofErr w:type="spellEnd"/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Teams</w:t>
      </w:r>
      <w:proofErr w:type="spellEnd"/>
      <w:r>
        <w:rPr>
          <w:b/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</w:t>
      </w:r>
      <w:proofErr w:type="gramEnd"/>
      <w:r>
        <w:rPr>
          <w:sz w:val="28"/>
        </w:rPr>
        <w:t xml:space="preserve"> на различных платформах (</w:t>
      </w:r>
      <w:proofErr w:type="spellStart"/>
      <w:r>
        <w:rPr>
          <w:sz w:val="28"/>
        </w:rPr>
        <w:t>Apple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Android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Excel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PowerPoint</w:t>
      </w:r>
      <w:proofErr w:type="spellEnd"/>
      <w:r>
        <w:rPr>
          <w:sz w:val="28"/>
        </w:rPr>
        <w:t xml:space="preserve">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возможность формировать план событий и задачи (интегрирован с </w:t>
      </w:r>
      <w:proofErr w:type="spellStart"/>
      <w:r>
        <w:rPr>
          <w:sz w:val="28"/>
        </w:rPr>
        <w:t>Outlook</w:t>
      </w:r>
      <w:proofErr w:type="spellEnd"/>
      <w:r>
        <w:rPr>
          <w:sz w:val="28"/>
        </w:rPr>
        <w:t>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Zoom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(время проведения эфира </w:t>
      </w:r>
      <w:proofErr w:type="gramStart"/>
      <w:r>
        <w:rPr>
          <w:sz w:val="28"/>
        </w:rPr>
        <w:t>ограничен</w:t>
      </w:r>
      <w:proofErr w:type="gramEnd"/>
      <w:r>
        <w:rPr>
          <w:sz w:val="28"/>
        </w:rPr>
        <w:t xml:space="preserve">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proofErr w:type="spellStart"/>
      <w:r>
        <w:rPr>
          <w:sz w:val="28"/>
        </w:rPr>
        <w:t>аудиообмен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видеообмен</w:t>
      </w:r>
      <w:proofErr w:type="spellEnd"/>
      <w:r>
        <w:rPr>
          <w:sz w:val="28"/>
        </w:rPr>
        <w:t>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proofErr w:type="gramStart"/>
      <w:r>
        <w:rPr>
          <w:sz w:val="28"/>
        </w:rPr>
        <w:t>доступен на различных устройствах (в том числе при «плохом» интернете);</w:t>
      </w:r>
      <w:proofErr w:type="gramEnd"/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proofErr w:type="spellStart"/>
      <w:r>
        <w:t>Moodle</w:t>
      </w:r>
      <w:proofErr w:type="spellEnd"/>
      <w:r>
        <w:t xml:space="preserve">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Moodle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cloud</w:t>
      </w:r>
      <w:proofErr w:type="spellEnd"/>
      <w:r>
        <w:rPr>
          <w:sz w:val="28"/>
        </w:rPr>
        <w:t xml:space="preserve">. В отличие от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не требует установки и дает возможность проводить видеоконференции. Не </w:t>
      </w:r>
      <w:proofErr w:type="gramStart"/>
      <w:r>
        <w:rPr>
          <w:sz w:val="28"/>
        </w:rPr>
        <w:t>требователен</w:t>
      </w:r>
      <w:proofErr w:type="gramEnd"/>
      <w:r>
        <w:rPr>
          <w:sz w:val="28"/>
        </w:rPr>
        <w:t xml:space="preserve">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Learme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>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proofErr w:type="spellStart"/>
      <w:r>
        <w:rPr>
          <w:b/>
          <w:sz w:val="28"/>
        </w:rPr>
        <w:t>Google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Classroom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объединяет в себя все сервисы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(автоматически создает на диске </w:t>
      </w:r>
      <w:proofErr w:type="spellStart"/>
      <w:r>
        <w:rPr>
          <w:sz w:val="28"/>
        </w:rPr>
        <w:t>Google</w:t>
      </w:r>
      <w:proofErr w:type="spellEnd"/>
      <w:r>
        <w:rPr>
          <w:sz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онлайн уроков или уроков с использованием </w:t>
      </w:r>
      <w:proofErr w:type="gramStart"/>
      <w:r>
        <w:t>кейс-технологий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 xml:space="preserve">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>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F75F8E" w:rsidRDefault="00D45F13">
      <w:pPr>
        <w:pStyle w:val="a8"/>
        <w:ind w:left="0" w:firstLine="567"/>
        <w:contextualSpacing/>
      </w:pPr>
      <w:proofErr w:type="gramStart"/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Мособртв</w:t>
      </w:r>
      <w:proofErr w:type="spellEnd"/>
      <w:r>
        <w:rPr>
          <w:b/>
          <w:i/>
        </w:rPr>
        <w:t xml:space="preserve">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про ориентационный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F75F8E" w:rsidRDefault="00256C83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Олимпиум</w:t>
      </w:r>
      <w:proofErr w:type="spellEnd"/>
      <w:r>
        <w:rPr>
          <w:b/>
          <w:i/>
        </w:rPr>
        <w:t xml:space="preserve">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</w:t>
      </w:r>
      <w:proofErr w:type="gramStart"/>
      <w:r>
        <w:t>обучающимися</w:t>
      </w:r>
      <w:proofErr w:type="gramEnd"/>
      <w:r>
        <w:t xml:space="preserve">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proofErr w:type="gramStart"/>
      <w:r>
        <w:t>Интерактивные</w:t>
      </w:r>
      <w:proofErr w:type="gramEnd"/>
      <w:r>
        <w:t xml:space="preserve"> </w:t>
      </w:r>
      <w:proofErr w:type="spellStart"/>
      <w:r>
        <w:t>видеоуроки</w:t>
      </w:r>
      <w:proofErr w:type="spellEnd"/>
      <w: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</w:t>
      </w:r>
      <w:proofErr w:type="spellStart"/>
      <w:r>
        <w:t>видеоуроков</w:t>
      </w:r>
      <w:proofErr w:type="spellEnd"/>
      <w:r>
        <w:t xml:space="preserve"> (31 рабочая программа и более 6000 интерактивных </w:t>
      </w:r>
      <w:proofErr w:type="spellStart"/>
      <w:r>
        <w:t>видеоуроков</w:t>
      </w:r>
      <w:proofErr w:type="spellEnd"/>
      <w:r>
        <w:t xml:space="preserve">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</w:t>
      </w:r>
      <w:proofErr w:type="gramStart"/>
      <w:r>
        <w:t>явления</w:t>
      </w:r>
      <w:proofErr w:type="gramEnd"/>
      <w:r>
        <w:t xml:space="preserve">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</w:t>
      </w:r>
      <w:proofErr w:type="gramStart"/>
      <w:r>
        <w:rPr>
          <w:i/>
        </w:rPr>
        <w:t>)</w:t>
      </w:r>
      <w:r>
        <w:t>н</w:t>
      </w:r>
      <w:proofErr w:type="gramEnd"/>
      <w:r>
        <w:t xml:space="preserve">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 xml:space="preserve"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</w:t>
      </w:r>
      <w:proofErr w:type="spellStart"/>
      <w:r>
        <w:t>интернет-ресурсов</w:t>
      </w:r>
      <w:proofErr w:type="spellEnd"/>
      <w:r>
        <w:t>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 xml:space="preserve"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</w:t>
      </w:r>
      <w:proofErr w:type="gramStart"/>
      <w:r>
        <w:t>представляется возможность</w:t>
      </w:r>
      <w:proofErr w:type="gramEnd"/>
      <w:r>
        <w:t xml:space="preserve">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Кроме интерактивных </w:t>
      </w:r>
      <w:proofErr w:type="spellStart"/>
      <w:r>
        <w:t>видеоуроков</w:t>
      </w:r>
      <w:proofErr w:type="spellEnd"/>
      <w:r>
        <w:t xml:space="preserve"> на портале РЭШ представлены материалы других образовательных проектов («</w:t>
      </w:r>
      <w:proofErr w:type="spellStart"/>
      <w:r>
        <w:t>Киноуроки</w:t>
      </w:r>
      <w:proofErr w:type="spellEnd"/>
      <w:r>
        <w:t xml:space="preserve"> в школах России», «Шахматы», </w:t>
      </w:r>
      <w:proofErr w:type="spellStart"/>
      <w:r>
        <w:t>видеоэкскурсии</w:t>
      </w:r>
      <w:proofErr w:type="spellEnd"/>
      <w:r>
        <w:t xml:space="preserve"> и </w:t>
      </w:r>
      <w:proofErr w:type="spellStart"/>
      <w:r>
        <w:t>видеолекции</w:t>
      </w:r>
      <w:proofErr w:type="spellEnd"/>
      <w: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Также Вы можете указать отчество и пол. Для пользователей, выбравших роль «ученик», </w:t>
      </w:r>
      <w:proofErr w:type="gramStart"/>
      <w:r>
        <w:t>–к</w:t>
      </w:r>
      <w:proofErr w:type="gramEnd"/>
      <w:r>
        <w:t>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Для авторизации Вы можете воспользоваться аккаунтами в социальных сетях </w:t>
      </w:r>
      <w:proofErr w:type="spellStart"/>
      <w:r>
        <w:t>ВКонтакте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Дневник позволяет следить за успеваемостью </w:t>
      </w:r>
      <w:proofErr w:type="gramStart"/>
      <w:r>
        <w:t>обучающегося</w:t>
      </w:r>
      <w:proofErr w:type="gramEnd"/>
      <w:r>
        <w:t>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</w:t>
      </w:r>
      <w:proofErr w:type="spellStart"/>
      <w:r>
        <w:t>типпройденных</w:t>
      </w:r>
      <w:proofErr w:type="spellEnd"/>
      <w:r>
        <w:t xml:space="preserve">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При нажатии кнопки «Пригласить учеников» Система сформирует ссылку, по </w:t>
      </w:r>
      <w:proofErr w:type="gramStart"/>
      <w:r>
        <w:t>который</w:t>
      </w:r>
      <w:proofErr w:type="gramEnd"/>
      <w:r>
        <w:t xml:space="preserve">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изменения пароля, электронной почты, редактирования отображения </w:t>
      </w:r>
      <w:proofErr w:type="spellStart"/>
      <w:r>
        <w:t>виджетов</w:t>
      </w:r>
      <w:proofErr w:type="spellEnd"/>
      <w: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www.gumer.info/bibliotek_Buks/Literat/Index_Lit.php / – Электронная 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</w:t>
      </w:r>
      <w:proofErr w:type="gramStart"/>
      <w:r>
        <w:t>о-</w:t>
      </w:r>
      <w:proofErr w:type="gramEnd"/>
      <w:r>
        <w:t xml:space="preserve">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</w:t>
      </w:r>
      <w:proofErr w:type="spellStart"/>
      <w:r>
        <w:t>Библиотекарь</w:t>
      </w:r>
      <w:proofErr w:type="gramStart"/>
      <w:r>
        <w:t>.Р</w:t>
      </w:r>
      <w:proofErr w:type="gramEnd"/>
      <w:r>
        <w:t>у</w:t>
      </w:r>
      <w:proofErr w:type="spellEnd"/>
      <w:r>
        <w:t>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spellStart"/>
      <w:r>
        <w:t>=viewlin</w:t>
      </w:r>
      <w:proofErr w:type="spellEnd"/>
      <w:r>
        <w:t>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</w:t>
      </w:r>
      <w:proofErr w:type="spellStart"/>
      <w:r>
        <w:t>sort</w:t>
      </w:r>
      <w:proofErr w:type="spellEnd"/>
      <w:r>
        <w:t xml:space="preserve">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</w:t>
      </w:r>
      <w:proofErr w:type="spellStart"/>
      <w:r>
        <w:t>PedVeD</w:t>
      </w:r>
      <w:proofErr w:type="spellEnd"/>
      <w:r>
        <w:t>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</w:t>
      </w:r>
      <w:proofErr w:type="gramEnd"/>
      <w:r w:rsidRPr="00D45F13">
        <w:rPr>
          <w:lang w:val="en-US"/>
        </w:rPr>
        <w:t xml:space="preserve">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 xml:space="preserve">Российский образовательный портал. Сборник методических разработок для школы </w:t>
      </w:r>
      <w:proofErr w:type="gramStart"/>
      <w:r>
        <w:t>по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 xml:space="preserve">–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 xml:space="preserve">http://pascalabc.net – </w:t>
      </w:r>
      <w:proofErr w:type="spellStart"/>
      <w:r>
        <w:t>онлайн</w:t>
      </w:r>
      <w:proofErr w:type="spellEnd"/>
      <w:r>
        <w:t xml:space="preserve"> система программирования </w:t>
      </w:r>
      <w:proofErr w:type="spellStart"/>
      <w:r>
        <w:t>Pascal</w:t>
      </w:r>
      <w:proofErr w:type="spellEnd"/>
      <w:r>
        <w:t xml:space="preserve">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«Задачи»:</w:t>
      </w:r>
      <w:r>
        <w:tab/>
        <w:t>помощь</w:t>
      </w:r>
      <w:r>
        <w:tab/>
        <w:t>при</w:t>
      </w:r>
      <w:r>
        <w:tab/>
      </w:r>
      <w:proofErr w:type="spellStart"/>
      <w:r>
        <w:t>подготовкеуроков</w:t>
      </w:r>
      <w:proofErr w:type="spellEnd"/>
      <w:r>
        <w:t>,</w:t>
      </w:r>
      <w:r>
        <w:tab/>
        <w:t>кружковых</w:t>
      </w:r>
      <w:r>
        <w:tab/>
        <w:t>и факультативных занятий)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>
        <w:t>педагогических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>
        <w:t>палеоклиматология</w:t>
      </w:r>
      <w:proofErr w:type="spellEnd"/>
      <w:r>
        <w:t>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AnFiz.ru – Внеурочная проектная деятельность как средство формирования естественнонаучной грамотности </w:t>
      </w:r>
      <w:proofErr w:type="gramStart"/>
      <w:r>
        <w:t>обучающихся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FlowerLib.ru – Библиотека по цветоводству и ландшафтному дизайну Техника выращивания цветочных растений. </w:t>
      </w:r>
      <w:proofErr w:type="gramStart"/>
      <w: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Paukoobraznye.ru – Паукообразные.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паукообразных</w:t>
      </w:r>
      <w:proofErr w:type="gramEnd"/>
      <w: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ButterflyLib.ru – Бабочки. Статьи и книги </w:t>
      </w:r>
      <w:proofErr w:type="gramStart"/>
      <w:r>
        <w:t>о</w:t>
      </w:r>
      <w:proofErr w:type="gramEnd"/>
      <w:r>
        <w:t xml:space="preserve"> </w:t>
      </w:r>
      <w:proofErr w:type="gramStart"/>
      <w:r>
        <w:t>чешуекрылых</w:t>
      </w:r>
      <w:proofErr w:type="gramEnd"/>
      <w: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proofErr w:type="gramStart"/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</w:t>
      </w:r>
      <w:proofErr w:type="gramStart"/>
      <w:r>
        <w:t>в</w:t>
      </w:r>
      <w:proofErr w:type="gramEnd"/>
      <w:r>
        <w:t xml:space="preserve">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viki.rdf.ru – база, содержащая электронные презентации и клипы </w:t>
      </w:r>
      <w:proofErr w:type="gramStart"/>
      <w:r>
        <w:t>для</w:t>
      </w:r>
      <w:proofErr w:type="gramEnd"/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</w:r>
      <w:proofErr w:type="gramStart"/>
      <w:r>
        <w:t>Киндер</w:t>
      </w:r>
      <w:proofErr w:type="gramEnd"/>
      <w:r>
        <w:t>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>
        <w:t>сказок</w:t>
      </w:r>
      <w:proofErr w:type="gramEnd"/>
      <w:r>
        <w:t xml:space="preserve">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http://www.biblioguide.ru/ – </w:t>
      </w:r>
      <w:proofErr w:type="spellStart"/>
      <w:r>
        <w:t>BiblioГид</w:t>
      </w:r>
      <w:proofErr w:type="spellEnd"/>
      <w:r>
        <w:t>: путеводитель по детским книжкам http://www.kostyor.ru/archives.html – Сайт школьного журнала «Костѐ</w:t>
      </w:r>
      <w:proofErr w:type="gramStart"/>
      <w:r>
        <w:t>р</w:t>
      </w:r>
      <w:proofErr w:type="gramEnd"/>
      <w:r>
        <w:t>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http://beautiful-all.narod.ru/deti/deti.html – Каталог полезных детских ресурсов. На сайте собрано множество </w:t>
      </w:r>
      <w:proofErr w:type="gramStart"/>
      <w:r>
        <w:t>материалов</w:t>
      </w:r>
      <w:proofErr w:type="gramEnd"/>
      <w:r>
        <w:t xml:space="preserve">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 xml:space="preserve">http://www.maciki.com/ – На сайте детские песенки, сказки, </w:t>
      </w:r>
      <w:proofErr w:type="spellStart"/>
      <w:r>
        <w:t>потешки</w:t>
      </w:r>
      <w:proofErr w:type="spellEnd"/>
      <w:r>
        <w:t xml:space="preserve">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445" w:rsidRDefault="00205445" w:rsidP="00F75F8E">
      <w:r>
        <w:separator/>
      </w:r>
    </w:p>
  </w:endnote>
  <w:endnote w:type="continuationSeparator" w:id="0">
    <w:p w:rsidR="00205445" w:rsidRDefault="00205445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256C8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05E75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445" w:rsidRDefault="00205445" w:rsidP="00F75F8E">
      <w:r>
        <w:separator/>
      </w:r>
    </w:p>
  </w:footnote>
  <w:footnote w:type="continuationSeparator" w:id="0">
    <w:p w:rsidR="00205445" w:rsidRDefault="00205445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205445"/>
    <w:rsid w:val="00256C83"/>
    <w:rsid w:val="004A0B5F"/>
    <w:rsid w:val="004C39D5"/>
    <w:rsid w:val="00705E75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DIREKTOR</cp:lastModifiedBy>
  <cp:revision>2</cp:revision>
  <dcterms:created xsi:type="dcterms:W3CDTF">2020-04-13T05:32:00Z</dcterms:created>
  <dcterms:modified xsi:type="dcterms:W3CDTF">2020-04-13T05:32:00Z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