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96" w:rsidRPr="00F84296" w:rsidRDefault="00F84296" w:rsidP="00F84296">
      <w:pPr>
        <w:shd w:val="clear" w:color="auto" w:fill="FFFFFF"/>
        <w:spacing w:after="161" w:line="215" w:lineRule="atLeast"/>
        <w:jc w:val="center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>План работы Общего собрания трудового коллектива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center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> на 201</w:t>
      </w:r>
      <w:r w:rsidR="00F8113A">
        <w:rPr>
          <w:rFonts w:ascii="Arial" w:eastAsia="Times New Roman" w:hAnsi="Arial" w:cs="Arial"/>
          <w:b/>
          <w:bCs/>
          <w:color w:val="434343"/>
          <w:sz w:val="24"/>
          <w:szCs w:val="24"/>
        </w:rPr>
        <w:t>8</w:t>
      </w: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>-201</w:t>
      </w:r>
      <w:r w:rsidR="00F8113A">
        <w:rPr>
          <w:rFonts w:ascii="Arial" w:eastAsia="Times New Roman" w:hAnsi="Arial" w:cs="Arial"/>
          <w:b/>
          <w:bCs/>
          <w:color w:val="434343"/>
          <w:sz w:val="24"/>
          <w:szCs w:val="24"/>
        </w:rPr>
        <w:t>9</w:t>
      </w: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 xml:space="preserve"> учебный год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    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b/>
          <w:color w:val="FF0000"/>
          <w:sz w:val="24"/>
          <w:szCs w:val="24"/>
        </w:rPr>
        <w:t>Общее собрание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 членов трудового коллектива муниципального 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казенного </w:t>
      </w:r>
      <w:proofErr w:type="spellStart"/>
      <w:r w:rsidR="00825244">
        <w:rPr>
          <w:rFonts w:ascii="Arial" w:eastAsia="Times New Roman" w:hAnsi="Arial" w:cs="Arial"/>
          <w:color w:val="434343"/>
          <w:sz w:val="24"/>
          <w:szCs w:val="24"/>
        </w:rPr>
        <w:t>общеобразовательног</w:t>
      </w:r>
      <w:proofErr w:type="spellEnd"/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 учреждения </w:t>
      </w:r>
      <w:proofErr w:type="spellStart"/>
      <w:r w:rsidR="00825244">
        <w:rPr>
          <w:rFonts w:ascii="Arial" w:eastAsia="Times New Roman" w:hAnsi="Arial" w:cs="Arial"/>
          <w:color w:val="434343"/>
          <w:sz w:val="24"/>
          <w:szCs w:val="24"/>
        </w:rPr>
        <w:t>Ортаколинская</w:t>
      </w:r>
      <w:proofErr w:type="spellEnd"/>
      <w:r w:rsidR="00825244">
        <w:rPr>
          <w:rFonts w:ascii="Arial" w:eastAsia="Times New Roman" w:hAnsi="Arial" w:cs="Arial"/>
          <w:color w:val="43434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34343"/>
          <w:sz w:val="24"/>
          <w:szCs w:val="24"/>
        </w:rPr>
        <w:t>средняя общеобразовател</w:t>
      </w:r>
      <w:r w:rsidR="00825244">
        <w:rPr>
          <w:rFonts w:ascii="Arial" w:eastAsia="Times New Roman" w:hAnsi="Arial" w:cs="Arial"/>
          <w:color w:val="434343"/>
          <w:sz w:val="24"/>
          <w:szCs w:val="24"/>
        </w:rPr>
        <w:t xml:space="preserve">ьная школа 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>является органом самоуправления.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Общее собрание трудового коллектива создается в целях развития и совершенствования образовательной деятельности школ</w:t>
      </w:r>
      <w:r>
        <w:rPr>
          <w:rFonts w:ascii="Arial" w:eastAsia="Times New Roman" w:hAnsi="Arial" w:cs="Arial"/>
          <w:color w:val="434343"/>
          <w:sz w:val="24"/>
          <w:szCs w:val="24"/>
        </w:rPr>
        <w:t>ы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>, а также расширения коллегиальных, демократически</w:t>
      </w:r>
      <w:r>
        <w:rPr>
          <w:rFonts w:ascii="Arial" w:eastAsia="Times New Roman" w:hAnsi="Arial" w:cs="Arial"/>
          <w:color w:val="434343"/>
          <w:sz w:val="24"/>
          <w:szCs w:val="24"/>
        </w:rPr>
        <w:t>х форм управления на основании У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>става школы.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b/>
          <w:color w:val="FF0000"/>
          <w:sz w:val="24"/>
          <w:szCs w:val="24"/>
        </w:rPr>
        <w:t>Основной задачей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 Общего собрания трудового коллектива является решение важных вопросов жизнедеятельности трудового коллектива.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Задачи общего собрания трудового коллектива: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- принятие «Правил трудового распорядка» школы;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- принятие «Коллективного договора и других нормативных актов;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- образование (при необходимости) совета трудового коллектива для ведения переговоров с администрацией по вопросам заключения, изменения, дополнения коллективного договора и контроля его выполнения;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- заслушивание ежегодного отчета о выполнении коллективного трудового договора;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- Обсуждение вопросов, связанных с организацией жизнедеятельности, безопасности и охраны труда Учреждения;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>
        <w:rPr>
          <w:rFonts w:ascii="Arial" w:eastAsia="Times New Roman" w:hAnsi="Arial" w:cs="Arial"/>
          <w:color w:val="434343"/>
          <w:sz w:val="24"/>
          <w:szCs w:val="24"/>
        </w:rPr>
        <w:t>- разработка и принятие у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>става, изменений и дополнений к нему.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В состав Общего собрания трудового коллектива входят все сотрудники, для которых школа является основным местом работы.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Общее собрание собирается директором </w:t>
      </w:r>
      <w:r>
        <w:rPr>
          <w:rFonts w:ascii="Arial" w:eastAsia="Times New Roman" w:hAnsi="Arial" w:cs="Arial"/>
          <w:color w:val="434343"/>
          <w:sz w:val="24"/>
          <w:szCs w:val="24"/>
        </w:rPr>
        <w:t>2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 раз</w:t>
      </w:r>
      <w:r>
        <w:rPr>
          <w:rFonts w:ascii="Arial" w:eastAsia="Times New Roman" w:hAnsi="Arial" w:cs="Arial"/>
          <w:color w:val="434343"/>
          <w:sz w:val="24"/>
          <w:szCs w:val="24"/>
        </w:rPr>
        <w:t>а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 xml:space="preserve"> в год. Внеочередной созыв ОСТК может произойти по требованию директора, учредителя, членов ОСТК, 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комиссии </w:t>
      </w:r>
      <w:proofErr w:type="gramStart"/>
      <w:r>
        <w:rPr>
          <w:rFonts w:ascii="Arial" w:eastAsia="Times New Roman" w:hAnsi="Arial" w:cs="Arial"/>
          <w:color w:val="434343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color w:val="434343"/>
          <w:sz w:val="24"/>
          <w:szCs w:val="24"/>
        </w:rPr>
        <w:t xml:space="preserve"> ОТ</w:t>
      </w:r>
      <w:r w:rsidRPr="00F84296">
        <w:rPr>
          <w:rFonts w:ascii="Arial" w:eastAsia="Times New Roman" w:hAnsi="Arial" w:cs="Arial"/>
          <w:color w:val="434343"/>
          <w:sz w:val="24"/>
          <w:szCs w:val="24"/>
        </w:rPr>
        <w:t>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    ОСТК является правомочным, если на нем присутствует не менее половины состава трудового коллектива.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both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color w:val="434343"/>
          <w:sz w:val="24"/>
          <w:szCs w:val="24"/>
        </w:rPr>
        <w:t>     Собрание ведет председатель, который избирается на 1 год, протоколы ведет секретарь.</w:t>
      </w: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> </w:t>
      </w: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b/>
          <w:bCs/>
          <w:color w:val="434343"/>
          <w:sz w:val="24"/>
          <w:szCs w:val="24"/>
        </w:rPr>
      </w:pP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rPr>
          <w:rFonts w:ascii="Arial" w:eastAsia="Times New Roman" w:hAnsi="Arial" w:cs="Arial"/>
          <w:color w:val="434343"/>
          <w:sz w:val="15"/>
          <w:szCs w:val="15"/>
        </w:rPr>
      </w:pP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center"/>
        <w:rPr>
          <w:rFonts w:ascii="Arial" w:eastAsia="Times New Roman" w:hAnsi="Arial" w:cs="Arial"/>
          <w:color w:val="FF0000"/>
          <w:sz w:val="15"/>
          <w:szCs w:val="15"/>
        </w:rPr>
      </w:pPr>
      <w:r w:rsidRPr="00F84296">
        <w:rPr>
          <w:rFonts w:ascii="Arial" w:eastAsia="Times New Roman" w:hAnsi="Arial" w:cs="Arial"/>
          <w:b/>
          <w:bCs/>
          <w:color w:val="FF0000"/>
          <w:sz w:val="24"/>
          <w:szCs w:val="24"/>
        </w:rPr>
        <w:lastRenderedPageBreak/>
        <w:t>Планирование работы Общего собрания трудового коллектива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center"/>
        <w:rPr>
          <w:rFonts w:ascii="Arial" w:eastAsia="Times New Roman" w:hAnsi="Arial" w:cs="Arial"/>
          <w:color w:val="FF0000"/>
          <w:sz w:val="15"/>
          <w:szCs w:val="15"/>
        </w:rPr>
      </w:pPr>
      <w:r w:rsidRPr="00F84296">
        <w:rPr>
          <w:rFonts w:ascii="Arial" w:eastAsia="Times New Roman" w:hAnsi="Arial" w:cs="Arial"/>
          <w:b/>
          <w:bCs/>
          <w:color w:val="FF0000"/>
          <w:sz w:val="24"/>
          <w:szCs w:val="24"/>
        </w:rPr>
        <w:t>на 201</w:t>
      </w:r>
      <w:r w:rsidR="00825244">
        <w:rPr>
          <w:rFonts w:ascii="Arial" w:eastAsia="Times New Roman" w:hAnsi="Arial" w:cs="Arial"/>
          <w:b/>
          <w:bCs/>
          <w:color w:val="FF0000"/>
          <w:sz w:val="24"/>
          <w:szCs w:val="24"/>
        </w:rPr>
        <w:t>7</w:t>
      </w:r>
      <w:r w:rsidRPr="00F84296">
        <w:rPr>
          <w:rFonts w:ascii="Arial" w:eastAsia="Times New Roman" w:hAnsi="Arial" w:cs="Arial"/>
          <w:b/>
          <w:bCs/>
          <w:color w:val="FF0000"/>
          <w:sz w:val="24"/>
          <w:szCs w:val="24"/>
        </w:rPr>
        <w:t>-201</w:t>
      </w:r>
      <w:r w:rsidR="00825244">
        <w:rPr>
          <w:rFonts w:ascii="Arial" w:eastAsia="Times New Roman" w:hAnsi="Arial" w:cs="Arial"/>
          <w:b/>
          <w:bCs/>
          <w:color w:val="FF0000"/>
          <w:sz w:val="24"/>
          <w:szCs w:val="24"/>
        </w:rPr>
        <w:t>8</w:t>
      </w:r>
      <w:r w:rsidRPr="00F84296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учебный год</w:t>
      </w:r>
    </w:p>
    <w:p w:rsidR="00F84296" w:rsidRPr="00F84296" w:rsidRDefault="00F84296" w:rsidP="00F84296">
      <w:pPr>
        <w:shd w:val="clear" w:color="auto" w:fill="FFFFFF"/>
        <w:spacing w:before="161" w:after="161" w:line="215" w:lineRule="atLeast"/>
        <w:jc w:val="center"/>
        <w:rPr>
          <w:rFonts w:ascii="Arial" w:eastAsia="Times New Roman" w:hAnsi="Arial" w:cs="Arial"/>
          <w:color w:val="434343"/>
          <w:sz w:val="15"/>
          <w:szCs w:val="15"/>
        </w:rPr>
      </w:pPr>
      <w:r w:rsidRPr="00F84296">
        <w:rPr>
          <w:rFonts w:ascii="Arial" w:eastAsia="Times New Roman" w:hAnsi="Arial" w:cs="Arial"/>
          <w:b/>
          <w:bCs/>
          <w:color w:val="43434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74"/>
        <w:gridCol w:w="3948"/>
        <w:gridCol w:w="1418"/>
        <w:gridCol w:w="1831"/>
      </w:tblGrid>
      <w:tr w:rsidR="00F84296" w:rsidRPr="00F84296" w:rsidTr="00F84296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№1         Общее собрание членов трудового коллектива</w:t>
            </w:r>
          </w:p>
        </w:tc>
        <w:tc>
          <w:tcPr>
            <w:tcW w:w="4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1. Выборы председателя и секретаря на текущий год.</w:t>
            </w:r>
          </w:p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2. Обсуждение «Положения об общем собрании трудового коллектива»</w:t>
            </w:r>
          </w:p>
          <w:p w:rsidR="00F84296" w:rsidRDefault="00F84296" w:rsidP="00F84296">
            <w:pPr>
              <w:spacing w:before="161" w:after="16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. Выборы кандидатур для Управляющего совета школы</w:t>
            </w:r>
            <w:r w:rsidR="0082524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825244" w:rsidRPr="00F84296" w:rsidRDefault="00825244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4.принятие Устава школы в новой редакции.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825244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28.10</w:t>
            </w:r>
            <w:r w:rsidR="00F84296"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 w:rsidR="00F811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  <w:p w:rsidR="00F84296" w:rsidRPr="00F84296" w:rsidRDefault="00825244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</w:t>
            </w:r>
            <w:r w:rsidR="00F84296"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тябрь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</w:tr>
      <w:tr w:rsidR="00F84296" w:rsidRPr="00F84296" w:rsidTr="00825244">
        <w:trPr>
          <w:trHeight w:val="44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825244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296" w:rsidRPr="00F84296" w:rsidTr="00F84296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825244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№2</w:t>
            </w:r>
            <w:r w:rsidR="00F84296"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      Общее собрание членов трудового коллектива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1.  Заслушивание ежегодного отчета администрации школы о выполнении коллективного трудового договора.</w:t>
            </w:r>
          </w:p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2D2F80">
              <w:rPr>
                <w:rFonts w:ascii="Arial" w:eastAsia="Times New Roman" w:hAnsi="Arial" w:cs="Arial"/>
                <w:sz w:val="24"/>
                <w:szCs w:val="24"/>
              </w:rPr>
              <w:t>План работы школы на 2018-2019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84296" w:rsidRPr="00F84296" w:rsidRDefault="00F84296" w:rsidP="00F84296">
            <w:pPr>
              <w:spacing w:before="161" w:after="16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96" w:rsidRPr="00F84296" w:rsidRDefault="00F84296" w:rsidP="00F84296">
            <w:pPr>
              <w:spacing w:before="161" w:after="16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96">
              <w:rPr>
                <w:rFonts w:ascii="Arial" w:eastAsia="Times New Roman" w:hAnsi="Arial" w:cs="Arial"/>
                <w:sz w:val="24"/>
                <w:szCs w:val="24"/>
              </w:rPr>
              <w:t>Председатель ОСЧТК</w:t>
            </w:r>
          </w:p>
        </w:tc>
      </w:tr>
    </w:tbl>
    <w:p w:rsidR="009848F6" w:rsidRDefault="009848F6"/>
    <w:sectPr w:rsidR="009848F6" w:rsidSect="00B3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84296"/>
    <w:rsid w:val="002D2F80"/>
    <w:rsid w:val="00736584"/>
    <w:rsid w:val="00825244"/>
    <w:rsid w:val="009848F6"/>
    <w:rsid w:val="00A318CC"/>
    <w:rsid w:val="00A45C7D"/>
    <w:rsid w:val="00B33AA8"/>
    <w:rsid w:val="00F8113A"/>
    <w:rsid w:val="00F8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A8"/>
  </w:style>
  <w:style w:type="paragraph" w:styleId="1">
    <w:name w:val="heading 1"/>
    <w:basedOn w:val="a"/>
    <w:link w:val="10"/>
    <w:uiPriority w:val="9"/>
    <w:qFormat/>
    <w:rsid w:val="00F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250C5-7587-4573-BC23-D884ADEF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DIREKTOR</cp:lastModifiedBy>
  <cp:revision>5</cp:revision>
  <cp:lastPrinted>2015-03-23T15:19:00Z</cp:lastPrinted>
  <dcterms:created xsi:type="dcterms:W3CDTF">2017-10-28T12:37:00Z</dcterms:created>
  <dcterms:modified xsi:type="dcterms:W3CDTF">2019-04-11T07:06:00Z</dcterms:modified>
</cp:coreProperties>
</file>