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EE" w:rsidRDefault="001E5DDF" w:rsidP="001E5DD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840220" cy="9322916"/>
            <wp:effectExtent l="19050" t="0" r="0" b="0"/>
            <wp:docPr id="1" name="Рисунок 1" descr="C:\Users\MURAD\Desktop\библиотека скан\Положение о порядке учета библиотечного фон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D\Desktop\библиотека скан\Положение о порядке учета библиотечного фонд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32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5EE" w:rsidRDefault="00C975EE" w:rsidP="002C142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975EE" w:rsidRDefault="00C975EE" w:rsidP="002C142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C1425" w:rsidRPr="00C975EE" w:rsidRDefault="002C1425" w:rsidP="001E5DD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ru-RU"/>
        </w:rPr>
        <w:lastRenderedPageBreak/>
        <w:t>1.Общие положения</w:t>
      </w:r>
    </w:p>
    <w:p w:rsidR="002C1425" w:rsidRPr="002C1425" w:rsidRDefault="002C1425" w:rsidP="002C142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Настоящее Положение разработано в соответствии с «Порядком учета документов, входящих в состав библиотечного фонда (утв. Приказом Министерства культуры РФ от 08.10.2012 года), в целях сохранности фонда, установления единого порядка учета библиотечных документов, создания условий для совершенствования организации труда и внедрения  средств компьютеризации и механизации в библиотеке школы.</w:t>
      </w:r>
    </w:p>
    <w:p w:rsidR="002C1425" w:rsidRPr="002C1425" w:rsidRDefault="002C1425" w:rsidP="002C142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>Настоящее Положение  регламентирует порядок учета  библиотечного фонда,  а также порядок выявления и хранения изданий, включенных в «Федеральный список экстремистских материалов, опубликованный на официальном сайте Министерства юстиции РФ в соответствии со ст.13 Федерального закона от 27.07.2002 года №114-ФЗ (ред.29.04.2008)  «О противодействии экстремистской деятельности», исходя из принципов приоритетности мер, направленных на предупреждение и запрет экстремистской деятельности, проведение ежеквартальных сверок библиотечного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 xml:space="preserve"> фонда с регулярно  пополняющимся Федеральным списком 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>экстремистских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>  материалов.</w:t>
      </w:r>
    </w:p>
    <w:p w:rsidR="002C1425" w:rsidRPr="002C1425" w:rsidRDefault="002C1425" w:rsidP="002C142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Порядок учета учебной литературы регулируется дополнительным положением « О порядке учёта, сохранности и использования библиотечного фонда учебников в М</w:t>
      </w:r>
      <w:r w:rsidR="00EF558F">
        <w:rPr>
          <w:rFonts w:ascii="Tahoma" w:eastAsia="Times New Roman" w:hAnsi="Tahoma" w:cs="Tahoma"/>
          <w:color w:val="000000"/>
          <w:lang w:eastAsia="ru-RU"/>
        </w:rPr>
        <w:t>КОУ «</w:t>
      </w:r>
      <w:proofErr w:type="spellStart"/>
      <w:r w:rsidR="00EF558F">
        <w:rPr>
          <w:rFonts w:ascii="Tahoma" w:eastAsia="Times New Roman" w:hAnsi="Tahoma" w:cs="Tahoma"/>
          <w:color w:val="000000"/>
          <w:lang w:eastAsia="ru-RU"/>
        </w:rPr>
        <w:t>Ортаколинская</w:t>
      </w:r>
      <w:proofErr w:type="spellEnd"/>
      <w:r w:rsidR="00EF558F">
        <w:rPr>
          <w:rFonts w:ascii="Tahoma" w:eastAsia="Times New Roman" w:hAnsi="Tahoma" w:cs="Tahoma"/>
          <w:color w:val="000000"/>
          <w:lang w:eastAsia="ru-RU"/>
        </w:rPr>
        <w:t xml:space="preserve"> СОШ</w:t>
      </w:r>
      <w:r w:rsidRPr="002C1425">
        <w:rPr>
          <w:rFonts w:ascii="Tahoma" w:eastAsia="Times New Roman" w:hAnsi="Tahoma" w:cs="Tahoma"/>
          <w:color w:val="000000"/>
          <w:lang w:eastAsia="ru-RU"/>
        </w:rPr>
        <w:t>».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</w:t>
      </w:r>
    </w:p>
    <w:p w:rsidR="002C1425" w:rsidRPr="002C1425" w:rsidRDefault="002C1425" w:rsidP="002C142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FF000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            </w:t>
      </w: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</w:t>
      </w:r>
      <w:r w:rsidRPr="002C1425">
        <w:rPr>
          <w:rFonts w:ascii="Tahoma" w:eastAsia="Times New Roman" w:hAnsi="Tahoma" w:cs="Tahoma"/>
          <w:b/>
          <w:bCs/>
          <w:color w:val="FF0000"/>
          <w:lang w:eastAsia="ru-RU"/>
        </w:rPr>
        <w:t>2.Прием и уч</w:t>
      </w:r>
      <w:r w:rsidR="00B4182B">
        <w:rPr>
          <w:rFonts w:ascii="Tahoma" w:eastAsia="Times New Roman" w:hAnsi="Tahoma" w:cs="Tahoma"/>
          <w:b/>
          <w:bCs/>
          <w:color w:val="FF0000"/>
          <w:lang w:eastAsia="ru-RU"/>
        </w:rPr>
        <w:t xml:space="preserve">ет вновь поступивших книг </w:t>
      </w:r>
      <w:proofErr w:type="gramStart"/>
      <w:r w:rsidRPr="002C1425">
        <w:rPr>
          <w:rFonts w:ascii="Tahoma" w:eastAsia="Times New Roman" w:hAnsi="Tahoma" w:cs="Tahoma"/>
          <w:b/>
          <w:bCs/>
          <w:color w:val="FF0000"/>
          <w:lang w:eastAsia="ru-RU"/>
        </w:rPr>
        <w:t>(</w:t>
      </w:r>
      <w:r w:rsidR="00B4182B">
        <w:rPr>
          <w:rFonts w:ascii="Tahoma" w:eastAsia="Times New Roman" w:hAnsi="Tahoma" w:cs="Tahoma"/>
          <w:b/>
          <w:bCs/>
          <w:color w:val="FF0000"/>
          <w:lang w:eastAsia="ru-RU"/>
        </w:rPr>
        <w:t xml:space="preserve"> </w:t>
      </w:r>
      <w:proofErr w:type="gramEnd"/>
      <w:r w:rsidR="00B4182B">
        <w:rPr>
          <w:rFonts w:ascii="Tahoma" w:eastAsia="Times New Roman" w:hAnsi="Tahoma" w:cs="Tahoma"/>
          <w:b/>
          <w:bCs/>
          <w:color w:val="FF0000"/>
          <w:lang w:eastAsia="ru-RU"/>
        </w:rPr>
        <w:t xml:space="preserve">документов, </w:t>
      </w:r>
      <w:bookmarkStart w:id="0" w:name="_GoBack"/>
      <w:bookmarkEnd w:id="0"/>
      <w:r w:rsidRPr="002C1425">
        <w:rPr>
          <w:rFonts w:ascii="Tahoma" w:eastAsia="Times New Roman" w:hAnsi="Tahoma" w:cs="Tahoma"/>
          <w:b/>
          <w:bCs/>
          <w:color w:val="FF0000"/>
          <w:lang w:eastAsia="ru-RU"/>
        </w:rPr>
        <w:t>изданий) в библиотеку</w:t>
      </w:r>
    </w:p>
    <w:p w:rsidR="002C1425" w:rsidRPr="002C1425" w:rsidRDefault="002C1425" w:rsidP="002C142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>2.1  Единицы учета.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Основные единицы учета поступлений и выбытия в библиотечном фонде:</w:t>
      </w:r>
    </w:p>
    <w:p w:rsidR="002C1425" w:rsidRPr="002C1425" w:rsidRDefault="002C1425" w:rsidP="002C142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название – каждое новое или повторное издание, другой документ отличающиеся от остальных заглавием, выходными данными или  другими элементами  оформления;</w:t>
      </w:r>
    </w:p>
    <w:p w:rsidR="002C1425" w:rsidRPr="002C1425" w:rsidRDefault="002C1425" w:rsidP="002C142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экземпляр – каждая отдельная единица документа, включаемая в фонд или выбывающая из него.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Общая  величина фонда учитывается в экземплярах и названиях.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Основными единицами учета периодики являются экземпляр и название.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- для журналов – экземпляр (том, номер, выпуск) и название издания  за все годы его поступления в фонд.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- для газет – единицей учета, является годовой комплект и название газеты за все годы  поступления в фонд.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 xml:space="preserve">Единицами учета фонда электронных изданий являются:  дискета и оптический диск 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 xml:space="preserve">( 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>CD-ROM и мультимедиа), а также  название: диск – приложение не учитывается как отдельный экземпляр, если представляет собой вкладку</w:t>
      </w:r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2C1425">
        <w:rPr>
          <w:rFonts w:ascii="Tahoma" w:eastAsia="Times New Roman" w:hAnsi="Tahoma" w:cs="Tahoma"/>
          <w:color w:val="000000"/>
          <w:lang w:eastAsia="ru-RU"/>
        </w:rPr>
        <w:t>(вложение) в издание.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>2.2.Виды и порядок учета в школьной библиотеке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>2.2.1 Общие положения.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В </w:t>
      </w:r>
      <w:r w:rsidRPr="002C1425">
        <w:rPr>
          <w:rFonts w:ascii="Tahoma" w:eastAsia="Times New Roman" w:hAnsi="Tahoma" w:cs="Tahoma"/>
          <w:color w:val="000000"/>
          <w:lang w:eastAsia="ru-RU"/>
        </w:rPr>
        <w:t>школьной библиотек</w:t>
      </w:r>
      <w:r>
        <w:rPr>
          <w:rFonts w:ascii="Tahoma" w:eastAsia="Times New Roman" w:hAnsi="Tahoma" w:cs="Tahoma"/>
          <w:color w:val="000000"/>
          <w:lang w:eastAsia="ru-RU"/>
        </w:rPr>
        <w:t xml:space="preserve">е осуществляется два вида учета </w:t>
      </w:r>
      <w:r w:rsidRPr="002C1425">
        <w:rPr>
          <w:rFonts w:ascii="Tahoma" w:eastAsia="Times New Roman" w:hAnsi="Tahoma" w:cs="Tahoma"/>
          <w:color w:val="000000"/>
          <w:lang w:eastAsia="ru-RU"/>
        </w:rPr>
        <w:t>фонда: </w:t>
      </w: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>индивидуальный и суммарный</w:t>
      </w:r>
      <w:r w:rsidRPr="002C1425">
        <w:rPr>
          <w:rFonts w:ascii="Tahoma" w:eastAsia="Times New Roman" w:hAnsi="Tahoma" w:cs="Tahoma"/>
          <w:color w:val="000000"/>
          <w:lang w:eastAsia="ru-RU"/>
        </w:rPr>
        <w:t>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При учете поступления документов в  фонд выделяются документы временного хранения, которые не ставятся на баланс. К ним относятся брошюры: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lastRenderedPageBreak/>
        <w:t> (объем до 48 с); листовки (объем до 4 с); календари; плакаты; методические разработки; программы; материалы, подлежащие после списания раздаче учащимся и педагога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>м(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>документы библиотека определяет самостоятельно).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000000"/>
          <w:u w:val="single"/>
          <w:lang w:eastAsia="ru-RU"/>
        </w:rPr>
        <w:t>2.2.2.  Суммарный учёт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 Суммарному учету</w:t>
      </w:r>
      <w:r>
        <w:rPr>
          <w:rFonts w:ascii="Tahoma" w:eastAsia="Times New Roman" w:hAnsi="Tahoma" w:cs="Tahoma"/>
          <w:color w:val="000000"/>
          <w:lang w:eastAsia="ru-RU"/>
        </w:rPr>
        <w:t xml:space="preserve"> подлежат все виды документов (</w:t>
      </w:r>
      <w:r w:rsidRPr="002C1425">
        <w:rPr>
          <w:rFonts w:ascii="Tahoma" w:eastAsia="Times New Roman" w:hAnsi="Tahoma" w:cs="Tahoma"/>
          <w:color w:val="000000"/>
          <w:lang w:eastAsia="ru-RU"/>
        </w:rPr>
        <w:t>кроме газет). Производится учет, партиями по одному сопроводительному документу (счет</w:t>
      </w:r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2C1425">
        <w:rPr>
          <w:rFonts w:ascii="Tahoma" w:eastAsia="Times New Roman" w:hAnsi="Tahoma" w:cs="Tahoma"/>
          <w:color w:val="000000"/>
          <w:lang w:eastAsia="ru-RU"/>
        </w:rPr>
        <w:t>фактура, накладная, акт).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 В случае отсутствия сопроводительного документа составляется акт приема.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>      Формой</w:t>
      </w:r>
      <w:r w:rsidRPr="002C1425">
        <w:rPr>
          <w:rFonts w:ascii="Tahoma" w:eastAsia="Times New Roman" w:hAnsi="Tahoma" w:cs="Tahoma"/>
          <w:color w:val="000000"/>
          <w:lang w:eastAsia="ru-RU"/>
        </w:rPr>
        <w:t> суммарного учета является книга в традиционном или машиночитаемом виде. </w:t>
      </w: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>«Книга суммарного учета (КСУ) </w:t>
      </w:r>
      <w:r w:rsidRPr="002C1425">
        <w:rPr>
          <w:rFonts w:ascii="Tahoma" w:eastAsia="Times New Roman" w:hAnsi="Tahoma" w:cs="Tahoma"/>
          <w:color w:val="000000"/>
          <w:lang w:eastAsia="ru-RU"/>
        </w:rPr>
        <w:t> состоит из 3-х частей: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>- </w:t>
      </w:r>
      <w:r w:rsidRPr="002C1425">
        <w:rPr>
          <w:rFonts w:ascii="Tahoma" w:eastAsia="Times New Roman" w:hAnsi="Tahoma" w:cs="Tahoma"/>
          <w:color w:val="000000"/>
          <w:lang w:eastAsia="ru-RU"/>
        </w:rPr>
        <w:t>часть 1 – «Поступление в фонд»;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- часть 2 – « Выбытие из фонда»;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- часть 3 – « Итоги движения фонда».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 Запись в КСУ ведется с момента поступления в библиотеку первой партии  документов.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 xml:space="preserve">       Сведения о поступивших в библиотечный фонд документах  фиксируются в 1-й части КСУ « Поступление в фонд» в показателях: дата и номер записи, источник поступления, номер и /или дата сопроводительного документа, количество поступивших документов 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 xml:space="preserve">( 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>всего, в том числе, по видам, содержанию),</w:t>
      </w:r>
      <w:r w:rsidR="00E25479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2C1425">
        <w:rPr>
          <w:rFonts w:ascii="Tahoma" w:eastAsia="Times New Roman" w:hAnsi="Tahoma" w:cs="Tahoma"/>
          <w:color w:val="000000"/>
          <w:lang w:eastAsia="ru-RU"/>
        </w:rPr>
        <w:t>стоимость приобретенных документов.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 Ежегодно запись начинается с №1 (часть 1).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 Документы, не подлежащие записи в инвентарную книгу, записываются си 1-й части КСУ без указания ее стоимости, а затем наравне с другими документами распределяются по содержанию.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  Номер записи в КСУ проставляется в графе № 1 инвентарной книги.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 На периодические издания, поступившие по подписке, один раз в год составляется акт, на основании которого  в КСУ записывается количество поступивших журналов / в экз. и назв./ и их распределение по содержанию.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Стоимость журналов не указывается. Акт на поступление периодических изданий в бухгалтерию не сдаются.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Сведения о выбывших из библиотеки документах отражаются, во 2-й части КСУ/ нумерация запис</w:t>
      </w:r>
      <w:r w:rsidR="00E25479">
        <w:rPr>
          <w:rFonts w:ascii="Tahoma" w:eastAsia="Times New Roman" w:hAnsi="Tahoma" w:cs="Tahoma"/>
          <w:color w:val="000000"/>
          <w:lang w:eastAsia="ru-RU"/>
        </w:rPr>
        <w:t>ей из года в год продолжается (</w:t>
      </w:r>
      <w:r w:rsidRPr="002C1425">
        <w:rPr>
          <w:rFonts w:ascii="Tahoma" w:eastAsia="Times New Roman" w:hAnsi="Tahoma" w:cs="Tahoma"/>
          <w:color w:val="000000"/>
          <w:lang w:eastAsia="ru-RU"/>
        </w:rPr>
        <w:t xml:space="preserve">графа 2 - № акта по порядку)/, с указанием причин исключения 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 xml:space="preserve">( 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>«Передано», «Списано по ветхости» и т.п.).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Поступление микроформ, электронных изданий на машиночитаемых носителях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 xml:space="preserve">( 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>CD-ROM и мультимедиа, дискета) отражается в первой части КСУ с дальнейшей детализацией по видам документов.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Итоги движения подводятся в обязательном порядке за учебный год.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000000"/>
          <w:u w:val="single"/>
          <w:lang w:eastAsia="ru-RU"/>
        </w:rPr>
        <w:t>2.2.3. Индивидуальный учет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>     Индивидуальный </w:t>
      </w:r>
      <w:r w:rsidRPr="002C1425">
        <w:rPr>
          <w:rFonts w:ascii="Tahoma" w:eastAsia="Times New Roman" w:hAnsi="Tahoma" w:cs="Tahoma"/>
          <w:color w:val="000000"/>
          <w:lang w:eastAsia="ru-RU"/>
        </w:rPr>
        <w:t xml:space="preserve"> учет каждого экземпляра документа или каждого названия документа производится с помощью методов инвентаризации с присвоением документу инвентарного номера или регистрации документа без присвоения ему инвентарного номера. </w:t>
      </w:r>
      <w:r w:rsidRPr="002C1425">
        <w:rPr>
          <w:rFonts w:ascii="Tahoma" w:eastAsia="Times New Roman" w:hAnsi="Tahoma" w:cs="Tahoma"/>
          <w:color w:val="000000"/>
          <w:lang w:eastAsia="ru-RU"/>
        </w:rPr>
        <w:lastRenderedPageBreak/>
        <w:t>Индивидуальный номер закрепляется за документом на все время его нахождения в фонде библиотеки.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>     Формами </w:t>
      </w:r>
      <w:r w:rsidRPr="002C1425">
        <w:rPr>
          <w:rFonts w:ascii="Tahoma" w:eastAsia="Times New Roman" w:hAnsi="Tahoma" w:cs="Tahoma"/>
          <w:color w:val="000000"/>
          <w:lang w:eastAsia="ru-RU"/>
        </w:rPr>
        <w:t xml:space="preserve">индивидуального учета документов являются 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>книжная</w:t>
      </w:r>
      <w:proofErr w:type="gramEnd"/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 xml:space="preserve"> ( инвентарная книга), карточная (карточка учетного каталога), регистрационная карточка </w:t>
      </w:r>
      <w:r w:rsidR="00E25479">
        <w:rPr>
          <w:rFonts w:ascii="Tahoma" w:eastAsia="Times New Roman" w:hAnsi="Tahoma" w:cs="Tahoma"/>
          <w:color w:val="000000"/>
          <w:lang w:eastAsia="ru-RU"/>
        </w:rPr>
        <w:t>на определенный вид документа (</w:t>
      </w:r>
      <w:r w:rsidRPr="002C1425">
        <w:rPr>
          <w:rFonts w:ascii="Tahoma" w:eastAsia="Times New Roman" w:hAnsi="Tahoma" w:cs="Tahoma"/>
          <w:color w:val="000000"/>
          <w:lang w:eastAsia="ru-RU"/>
        </w:rPr>
        <w:t>в том числе электронного или АВД).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 Формы индивидуального учета документов в обязательном порядке должны содержать следующие показатели: дата записи, номер записи в «КСУ библиотечного фонда» инвентарный номер, автор и заглавие, год издания, цена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отметка о  проверке,  номер акта выбытия.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 В примечании указывается наличие и вид приложения к основному документу. Индивидуальный учет изданий, АВД, микроформ, электронных изданий осуществляется в отдельной для каждого  вида форме индивидуального учета. 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 Документы, записанные в инвентарную книгу, относятся на балансе школы.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 Переписка (восстановление) инвентарной книги запрещается, за исключением особых случаев, на которые издается отдельный приказ, согласованный с высшей инстанцие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>й(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 xml:space="preserve"> это может быть контролирующий финансовый орган). Инвентарные книги хранятся в библиотеке постоянно.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 Страницы в инвентарной книге нумеруются. Титульный лист и его оборотная сторона в нумерацию страниц не входит. На каждой строчке делается одна запись. Инвентарные книги имеются  двух видов.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 Каждый экземпляр документа, подлежащий инвентаризации, записывается в инвентарную книгу и получает отдельный, лишь ему присвоенный номер.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 Номер проставляется на каждой строчке инвентарной книги, во избежание ошибок номер проставляется до записи издания в инвентарную книгу.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 Необходимые для записи в инвентарную книгу сведения о книге берутся с титульного листа, недостающие сведения – из выходных данных.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 В графе « Отметки о проверке» во время проверки библиотечного фонда условными значками отмечается наличие или отсутствие данного  издания в фонде; эти значки для каждого года проверки должны быть разными по цвету или изображению.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 В графе « Автор и заглавие» приводится фамилия автора и заглавие издания.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Инициалы авторов не указываются; при наличии двух авторов через запятую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 пишутся фамилии обоих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 xml:space="preserve"> ;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 xml:space="preserve"> при наличии трёх авторов пишется фамилия первого с указанием «и др.»; при наличии четырёх и более авторов издание     записывается под заглавием. Между фамилией автора и заглавием не следует оставлять свободного промежутка или ставить тире. Не следует также заключать заглавие в кавычки. Заглавие, состоящее  из нескольких слов, разрешается сокращать, но так, чтобы можно было понять его смысл. При записи длинного заглавия 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 xml:space="preserve">( 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>более 5 слов) записываются первые 2-3 слова. Обязательно указываются порядковые номера томов, частей и выпусков.</w:t>
      </w:r>
    </w:p>
    <w:p w:rsidR="002C1425" w:rsidRPr="002C1425" w:rsidRDefault="002C1425" w:rsidP="00E25479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lastRenderedPageBreak/>
        <w:t>      При записи на одной странице дублетов одного и того же документа или многотомного издания с одним заглавием в последующих строках графы ставят</w:t>
      </w:r>
      <w:r w:rsidR="00E25479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2C1425">
        <w:rPr>
          <w:rFonts w:ascii="Tahoma" w:eastAsia="Times New Roman" w:hAnsi="Tahoma" w:cs="Tahoma"/>
          <w:color w:val="000000"/>
          <w:lang w:eastAsia="ru-RU"/>
        </w:rPr>
        <w:t>кавычки и указывают (при записи многотомных изданий) порядковый номер тома.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 В графе «Год издания» указываются две последние цифры года выхода, документа в свет. Если оно выпущено в другом веке, тогда год документа пишется полностью. При записи на одной странице инвентарной книги произведений с одним годом издания, в последующих строках графы ставятся кавычки. 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 xml:space="preserve">      Графа </w:t>
      </w:r>
      <w:r w:rsidR="00E25479">
        <w:rPr>
          <w:rFonts w:ascii="Tahoma" w:eastAsia="Times New Roman" w:hAnsi="Tahoma" w:cs="Tahoma"/>
          <w:color w:val="000000"/>
          <w:lang w:eastAsia="ru-RU"/>
        </w:rPr>
        <w:t>«Цена»</w:t>
      </w:r>
      <w:r w:rsidRPr="002C1425">
        <w:rPr>
          <w:rFonts w:ascii="Tahoma" w:eastAsia="Times New Roman" w:hAnsi="Tahoma" w:cs="Tahoma"/>
          <w:color w:val="000000"/>
          <w:lang w:eastAsia="ru-RU"/>
        </w:rPr>
        <w:t>, разделена на две подграфы: рубли и копейки / 47.00/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 В графе, в котором оформлено исключение данного документа, указывают номер акта, и через тире – последние две цифры его составления, например: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« 4-07».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 xml:space="preserve">      В графе «Примечания» указывают исправление ошибок, допущенных при записи в инвентарь; разного  рода серьезные дефекты, обнаруженные в документе; особенности наиболее ценных изданий. Исправленные ошибки должны </w:t>
      </w:r>
      <w:r w:rsidR="00E25479">
        <w:rPr>
          <w:rFonts w:ascii="Tahoma" w:eastAsia="Times New Roman" w:hAnsi="Tahoma" w:cs="Tahoma"/>
          <w:color w:val="000000"/>
          <w:lang w:eastAsia="ru-RU"/>
        </w:rPr>
        <w:t>быть заверены зав. Библиотекой (</w:t>
      </w:r>
      <w:r w:rsidRPr="002C1425">
        <w:rPr>
          <w:rFonts w:ascii="Tahoma" w:eastAsia="Times New Roman" w:hAnsi="Tahoma" w:cs="Tahoma"/>
          <w:color w:val="000000"/>
          <w:lang w:eastAsia="ru-RU"/>
        </w:rPr>
        <w:t>библиотекарем) и директором школы.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 Каждый документ записывается на языке оригинала чернилами (пастой) черного (синего) цвета.  Записи в инвентарной книге следует производить аккуратно, разборчивым почерком.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 Брошюры и периодические издания в инвентарные книги не вносятся.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 После приема партии книг и ее суммарного и индивидуального учета на сопроводительном документе (накладная, акт) делается запись:</w:t>
      </w:r>
      <w:r w:rsidR="00E25479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>»Книги в количестве ….. экз., на сумму…..руб. …..коп. получены и записаны в книгу суммарного учета по № ….. В том числе приняты на баланс ….. экз. на сумму…. С записью в инвентарную книгу за № ….Кроме того, получено ….экз. документов временного хранения на сумму….. руб. ….коп., не подлежащие постановке на баланс, дата, подпись».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 xml:space="preserve"> Оригинал сопроводительного документа передается в бухгалтерию, а копия остаётся в библиотеке.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FF0000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               </w:t>
      </w:r>
      <w:r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          </w:t>
      </w: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</w:t>
      </w:r>
      <w:r w:rsidRPr="002C1425">
        <w:rPr>
          <w:rFonts w:ascii="Tahoma" w:eastAsia="Times New Roman" w:hAnsi="Tahoma" w:cs="Tahoma"/>
          <w:b/>
          <w:bCs/>
          <w:color w:val="FF0000"/>
          <w:lang w:eastAsia="ru-RU"/>
        </w:rPr>
        <w:t>3.Исключение документов из библиотечного фонда библиотеки</w:t>
      </w:r>
    </w:p>
    <w:p w:rsidR="002C1425" w:rsidRPr="002C1425" w:rsidRDefault="002C1425" w:rsidP="002C142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>Общие положения.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Перечень причин исключения документов из фонда: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«ветхость (физический износ), дефектность,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устарелость по содержанию,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</w:t>
      </w:r>
      <w:proofErr w:type="spellStart"/>
      <w:r w:rsidRPr="002C1425">
        <w:rPr>
          <w:rFonts w:ascii="Tahoma" w:eastAsia="Times New Roman" w:hAnsi="Tahoma" w:cs="Tahoma"/>
          <w:color w:val="000000"/>
          <w:lang w:eastAsia="ru-RU"/>
        </w:rPr>
        <w:t>дублетность</w:t>
      </w:r>
      <w:proofErr w:type="spellEnd"/>
      <w:r w:rsidRPr="002C1425">
        <w:rPr>
          <w:rFonts w:ascii="Tahoma" w:eastAsia="Times New Roman" w:hAnsi="Tahoma" w:cs="Tahoma"/>
          <w:color w:val="000000"/>
          <w:lang w:eastAsia="ru-RU"/>
        </w:rPr>
        <w:t xml:space="preserve">, </w:t>
      </w:r>
      <w:proofErr w:type="spellStart"/>
      <w:r w:rsidRPr="002C1425">
        <w:rPr>
          <w:rFonts w:ascii="Tahoma" w:eastAsia="Times New Roman" w:hAnsi="Tahoma" w:cs="Tahoma"/>
          <w:color w:val="000000"/>
          <w:lang w:eastAsia="ru-RU"/>
        </w:rPr>
        <w:t>непрофильность</w:t>
      </w:r>
      <w:proofErr w:type="spellEnd"/>
      <w:r w:rsidRPr="002C1425">
        <w:rPr>
          <w:rFonts w:ascii="Tahoma" w:eastAsia="Times New Roman" w:hAnsi="Tahoma" w:cs="Tahoma"/>
          <w:color w:val="000000"/>
          <w:lang w:eastAsia="ru-RU"/>
        </w:rPr>
        <w:t>,</w:t>
      </w:r>
    </w:p>
    <w:p w:rsidR="002C1425" w:rsidRPr="002C1425" w:rsidRDefault="002C1425" w:rsidP="00E25479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 утрата</w:t>
      </w:r>
      <w:r w:rsidR="00E25479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2C1425">
        <w:rPr>
          <w:rFonts w:ascii="Tahoma" w:eastAsia="Times New Roman" w:hAnsi="Tahoma" w:cs="Tahoma"/>
          <w:color w:val="000000"/>
          <w:lang w:eastAsia="ru-RU"/>
        </w:rPr>
        <w:t xml:space="preserve">(с указанием конкретных обстоятельств утраты: пропажа из </w:t>
      </w:r>
      <w:proofErr w:type="spellStart"/>
      <w:r w:rsidRPr="002C1425">
        <w:rPr>
          <w:rFonts w:ascii="Tahoma" w:eastAsia="Times New Roman" w:hAnsi="Tahoma" w:cs="Tahoma"/>
          <w:color w:val="000000"/>
          <w:lang w:eastAsia="ru-RU"/>
        </w:rPr>
        <w:t>фондовоткрытого</w:t>
      </w:r>
      <w:proofErr w:type="spellEnd"/>
      <w:r w:rsidRPr="002C1425">
        <w:rPr>
          <w:rFonts w:ascii="Tahoma" w:eastAsia="Times New Roman" w:hAnsi="Tahoma" w:cs="Tahoma"/>
          <w:color w:val="000000"/>
          <w:lang w:eastAsia="ru-RU"/>
        </w:rPr>
        <w:t xml:space="preserve"> доступа, утеря читателями, хищение, в результате бедствий стихийного и техногенного характера, по неустановленным причинам /недостача/)».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>            3.2  Оформление выбытия документов из библиотечного фонда</w:t>
      </w:r>
    </w:p>
    <w:p w:rsidR="002C1425" w:rsidRPr="002C1425" w:rsidRDefault="002C1425" w:rsidP="002C142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              Выбытие документов из фонда оформляется актом об</w:t>
      </w:r>
      <w:r w:rsidR="00E25479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2C1425">
        <w:rPr>
          <w:rFonts w:ascii="Tahoma" w:eastAsia="Times New Roman" w:hAnsi="Tahoma" w:cs="Tahoma"/>
          <w:color w:val="000000"/>
          <w:lang w:eastAsia="ru-RU"/>
        </w:rPr>
        <w:t>исключении и    отображается в « Книге суммарного учета» и в формах индивидуального учета фонда.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     В  каждом   акте фиксируются    сведения о документах, исключаемых</w:t>
      </w:r>
      <w:r w:rsidR="00E25479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2C1425">
        <w:rPr>
          <w:rFonts w:ascii="Tahoma" w:eastAsia="Times New Roman" w:hAnsi="Tahoma" w:cs="Tahoma"/>
          <w:color w:val="000000"/>
          <w:lang w:eastAsia="ru-RU"/>
        </w:rPr>
        <w:t>по одной причине:</w:t>
      </w:r>
    </w:p>
    <w:p w:rsidR="002C1425" w:rsidRPr="002C1425" w:rsidRDefault="002C1425" w:rsidP="002C142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               ветхост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>ь(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>физический износ),дефектность, устарелость по содержанию;</w:t>
      </w:r>
    </w:p>
    <w:p w:rsidR="002C1425" w:rsidRPr="002C1425" w:rsidRDefault="002C1425" w:rsidP="00E25479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lastRenderedPageBreak/>
        <w:t xml:space="preserve">  </w:t>
      </w:r>
      <w:proofErr w:type="spellStart"/>
      <w:r w:rsidRPr="002C1425">
        <w:rPr>
          <w:rFonts w:ascii="Tahoma" w:eastAsia="Times New Roman" w:hAnsi="Tahoma" w:cs="Tahoma"/>
          <w:color w:val="000000"/>
          <w:lang w:eastAsia="ru-RU"/>
        </w:rPr>
        <w:t>дублетность</w:t>
      </w:r>
      <w:proofErr w:type="spellEnd"/>
      <w:r w:rsidRPr="002C1425">
        <w:rPr>
          <w:rFonts w:ascii="Tahoma" w:eastAsia="Times New Roman" w:hAnsi="Tahoma" w:cs="Tahoma"/>
          <w:color w:val="000000"/>
          <w:lang w:eastAsia="ru-RU"/>
        </w:rPr>
        <w:t xml:space="preserve">, </w:t>
      </w:r>
      <w:proofErr w:type="spellStart"/>
      <w:r w:rsidRPr="002C1425">
        <w:rPr>
          <w:rFonts w:ascii="Tahoma" w:eastAsia="Times New Roman" w:hAnsi="Tahoma" w:cs="Tahoma"/>
          <w:color w:val="000000"/>
          <w:lang w:eastAsia="ru-RU"/>
        </w:rPr>
        <w:t>непрофильность</w:t>
      </w:r>
      <w:proofErr w:type="spellEnd"/>
      <w:r w:rsidRPr="002C1425">
        <w:rPr>
          <w:rFonts w:ascii="Tahoma" w:eastAsia="Times New Roman" w:hAnsi="Tahoma" w:cs="Tahoma"/>
          <w:color w:val="000000"/>
          <w:lang w:eastAsia="ru-RU"/>
        </w:rPr>
        <w:t>, утрат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>а(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 xml:space="preserve"> с указанием конкретных обстоятельств утраты: пропажа из фондов</w:t>
      </w:r>
      <w:r w:rsidR="00E25479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2C1425">
        <w:rPr>
          <w:rFonts w:ascii="Tahoma" w:eastAsia="Times New Roman" w:hAnsi="Tahoma" w:cs="Tahoma"/>
          <w:color w:val="000000"/>
          <w:lang w:eastAsia="ru-RU"/>
        </w:rPr>
        <w:t>открытого доступа, утеря читателями, хищение, в результате бедствий    стихийного и техногенного характера, по неустановленным причинам    /недостача/)».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Акты на списание документов визируются комиссией по сохранности фондов. Завизированные акты утверждаются директором М</w:t>
      </w:r>
      <w:r w:rsidR="00E25479">
        <w:rPr>
          <w:rFonts w:ascii="Tahoma" w:eastAsia="Times New Roman" w:hAnsi="Tahoma" w:cs="Tahoma"/>
          <w:color w:val="000000"/>
          <w:lang w:eastAsia="ru-RU"/>
        </w:rPr>
        <w:t>К</w:t>
      </w:r>
      <w:r w:rsidRPr="002C1425">
        <w:rPr>
          <w:rFonts w:ascii="Tahoma" w:eastAsia="Times New Roman" w:hAnsi="Tahoma" w:cs="Tahoma"/>
          <w:color w:val="000000"/>
          <w:lang w:eastAsia="ru-RU"/>
        </w:rPr>
        <w:t>ОУ</w:t>
      </w:r>
      <w:r w:rsidR="00EF558F">
        <w:rPr>
          <w:rFonts w:ascii="Tahoma" w:eastAsia="Times New Roman" w:hAnsi="Tahoma" w:cs="Tahoma"/>
          <w:color w:val="000000"/>
          <w:lang w:eastAsia="ru-RU"/>
        </w:rPr>
        <w:t xml:space="preserve"> «ОРТАКОЛИНСКАЯ СОШ</w:t>
      </w:r>
      <w:r w:rsidR="00E25479">
        <w:rPr>
          <w:rFonts w:ascii="Tahoma" w:eastAsia="Times New Roman" w:hAnsi="Tahoma" w:cs="Tahoma"/>
          <w:color w:val="000000"/>
          <w:lang w:eastAsia="ru-RU"/>
        </w:rPr>
        <w:t>»</w:t>
      </w:r>
      <w:r w:rsidRPr="002C1425">
        <w:rPr>
          <w:rFonts w:ascii="Tahoma" w:eastAsia="Times New Roman" w:hAnsi="Tahoma" w:cs="Tahoma"/>
          <w:color w:val="000000"/>
          <w:lang w:eastAsia="ru-RU"/>
        </w:rPr>
        <w:t>.</w:t>
      </w:r>
    </w:p>
    <w:p w:rsidR="002C1425" w:rsidRPr="002C1425" w:rsidRDefault="002C1425" w:rsidP="005B010E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 xml:space="preserve">        К акту прилагается список документов, подлежащих </w:t>
      </w:r>
      <w:proofErr w:type="spellStart"/>
      <w:r w:rsidRPr="002C1425">
        <w:rPr>
          <w:rFonts w:ascii="Tahoma" w:eastAsia="Times New Roman" w:hAnsi="Tahoma" w:cs="Tahoma"/>
          <w:color w:val="000000"/>
          <w:lang w:eastAsia="ru-RU"/>
        </w:rPr>
        <w:t>списанию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>.Н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>а</w:t>
      </w:r>
      <w:proofErr w:type="spellEnd"/>
      <w:r w:rsidRPr="002C1425">
        <w:rPr>
          <w:rFonts w:ascii="Tahoma" w:eastAsia="Times New Roman" w:hAnsi="Tahoma" w:cs="Tahoma"/>
          <w:color w:val="000000"/>
          <w:lang w:eastAsia="ru-RU"/>
        </w:rPr>
        <w:t xml:space="preserve"> основании актов об исключении книг бухгалтерия снимает с баланса библиотеки стоимость выбывших </w:t>
      </w:r>
      <w:proofErr w:type="spellStart"/>
      <w:r w:rsidRPr="002C1425">
        <w:rPr>
          <w:rFonts w:ascii="Tahoma" w:eastAsia="Times New Roman" w:hAnsi="Tahoma" w:cs="Tahoma"/>
          <w:color w:val="000000"/>
          <w:lang w:eastAsia="ru-RU"/>
        </w:rPr>
        <w:t>документов.При</w:t>
      </w:r>
      <w:proofErr w:type="spellEnd"/>
      <w:r w:rsidRPr="002C1425">
        <w:rPr>
          <w:rFonts w:ascii="Tahoma" w:eastAsia="Times New Roman" w:hAnsi="Tahoma" w:cs="Tahoma"/>
          <w:color w:val="000000"/>
          <w:lang w:eastAsia="ru-RU"/>
        </w:rPr>
        <w:t xml:space="preserve"> выбытии изданий, не состоящих на балансе библиотеки ( периодика, брошюры и т.п.), составляется акт, который в бухгалтерию не передается.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 xml:space="preserve">Количество документов, списанных по этому акту, вычитается из общего количества документов, записанных в КСУ 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 xml:space="preserve">( </w:t>
      </w:r>
      <w:proofErr w:type="gramEnd"/>
      <w:r w:rsidRPr="002C1425">
        <w:rPr>
          <w:rFonts w:ascii="Tahoma" w:eastAsia="Times New Roman" w:hAnsi="Tahoma" w:cs="Tahoma"/>
          <w:color w:val="000000"/>
          <w:lang w:eastAsia="ru-RU"/>
        </w:rPr>
        <w:t xml:space="preserve">часть 3. 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>Итоги движения библиотечного фонда)</w:t>
      </w:r>
      <w:proofErr w:type="gramEnd"/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   Документы, принятые от читателей взамен утерянных, фиксируются в «Тетради учета книг и др. документов принятых от читателей взамен утерянных». На основании сделанных в ней записей составляются акты на поступление и выбытие,  которые регистрируются в соответствующих  частях «КСУ библиотечного фонда»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      Документы, исключаемые, как непрофильные и дублетные, могут быть безвозмездно переданы в порядке книгообмена в другие библиотеки по акту.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 xml:space="preserve">        </w:t>
      </w:r>
      <w:proofErr w:type="gramStart"/>
      <w:r w:rsidRPr="002C1425">
        <w:rPr>
          <w:rFonts w:ascii="Tahoma" w:eastAsia="Times New Roman" w:hAnsi="Tahoma" w:cs="Tahoma"/>
          <w:color w:val="000000"/>
          <w:lang w:eastAsia="ru-RU"/>
        </w:rPr>
        <w:t>Сведения о выбывших из действующих фондов библиотеки документах регистрируются в соответствующих графах второй части КСУ / с указанием причины/. Информация о выбывших документах отражается во всех учетных формах, каталогах, инвентарных книгах.</w:t>
      </w:r>
      <w:proofErr w:type="gramEnd"/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 xml:space="preserve">         Списание документов, состоящих на бухгалтерском учете, производится с применением </w:t>
      </w:r>
      <w:proofErr w:type="spellStart"/>
      <w:r w:rsidRPr="002C1425">
        <w:rPr>
          <w:rFonts w:ascii="Tahoma" w:eastAsia="Times New Roman" w:hAnsi="Tahoma" w:cs="Tahoma"/>
          <w:color w:val="000000"/>
          <w:lang w:eastAsia="ru-RU"/>
        </w:rPr>
        <w:t>переоценочных</w:t>
      </w:r>
      <w:proofErr w:type="spellEnd"/>
      <w:r w:rsidRPr="002C1425">
        <w:rPr>
          <w:rFonts w:ascii="Tahoma" w:eastAsia="Times New Roman" w:hAnsi="Tahoma" w:cs="Tahoma"/>
          <w:color w:val="000000"/>
          <w:lang w:eastAsia="ru-RU"/>
        </w:rPr>
        <w:t xml:space="preserve"> коэффициентов, / если фонд был переоценен/.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</w:t>
      </w:r>
    </w:p>
    <w:p w:rsidR="002C1425" w:rsidRPr="002C1425" w:rsidRDefault="002C1425" w:rsidP="002C142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                                                    </w:t>
      </w:r>
      <w:r w:rsidRPr="002C1425">
        <w:rPr>
          <w:rFonts w:ascii="Tahoma" w:eastAsia="Times New Roman" w:hAnsi="Tahoma" w:cs="Tahoma"/>
          <w:b/>
          <w:bCs/>
          <w:color w:val="FF0000"/>
          <w:lang w:eastAsia="ru-RU"/>
        </w:rPr>
        <w:t>4.Инвентаризация библиотечного фонда</w:t>
      </w:r>
    </w:p>
    <w:p w:rsidR="002C1425" w:rsidRPr="002C1425" w:rsidRDefault="00E25479" w:rsidP="002C142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    </w:t>
      </w:r>
      <w:r w:rsidR="002C1425" w:rsidRPr="002C1425">
        <w:rPr>
          <w:rFonts w:ascii="Tahoma" w:eastAsia="Times New Roman" w:hAnsi="Tahoma" w:cs="Tahoma"/>
          <w:color w:val="000000"/>
          <w:lang w:eastAsia="ru-RU"/>
        </w:rPr>
        <w:t>4.1 Инвентаризация библиотечного фонда школы осуществляется</w:t>
      </w:r>
      <w:r>
        <w:rPr>
          <w:rFonts w:ascii="Tahoma" w:eastAsia="Times New Roman" w:hAnsi="Tahoma" w:cs="Tahoma"/>
          <w:color w:val="000000"/>
          <w:lang w:eastAsia="ru-RU"/>
        </w:rPr>
        <w:t xml:space="preserve"> с целью     </w:t>
      </w:r>
      <w:r w:rsidR="002C1425" w:rsidRPr="002C1425">
        <w:rPr>
          <w:rFonts w:ascii="Tahoma" w:eastAsia="Times New Roman" w:hAnsi="Tahoma" w:cs="Tahoma"/>
          <w:color w:val="000000"/>
          <w:lang w:eastAsia="ru-RU"/>
        </w:rPr>
        <w:t>контроля над сохранностью и эффективностью</w:t>
      </w:r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="002C1425" w:rsidRPr="002C1425">
        <w:rPr>
          <w:rFonts w:ascii="Tahoma" w:eastAsia="Times New Roman" w:hAnsi="Tahoma" w:cs="Tahoma"/>
          <w:color w:val="000000"/>
          <w:lang w:eastAsia="ru-RU"/>
        </w:rPr>
        <w:t>использования   документов.</w:t>
      </w:r>
    </w:p>
    <w:p w:rsidR="002C1425" w:rsidRPr="002C1425" w:rsidRDefault="00E25479" w:rsidP="002C142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     </w:t>
      </w:r>
      <w:r w:rsidR="002C1425" w:rsidRPr="002C1425">
        <w:rPr>
          <w:rFonts w:ascii="Tahoma" w:eastAsia="Times New Roman" w:hAnsi="Tahoma" w:cs="Tahoma"/>
          <w:color w:val="000000"/>
          <w:lang w:eastAsia="ru-RU"/>
        </w:rPr>
        <w:t>4.2 Инвентаризация библиотечного фонда проводится по требованию администрации школы.</w:t>
      </w:r>
    </w:p>
    <w:p w:rsidR="002C1425" w:rsidRPr="002C1425" w:rsidRDefault="002C1425" w:rsidP="002C142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C1425">
        <w:rPr>
          <w:rFonts w:ascii="Tahoma" w:eastAsia="Times New Roman" w:hAnsi="Tahoma" w:cs="Tahoma"/>
          <w:color w:val="000000"/>
          <w:lang w:eastAsia="ru-RU"/>
        </w:rPr>
        <w:t>  </w:t>
      </w:r>
      <w:r w:rsidR="00E25479">
        <w:rPr>
          <w:rFonts w:ascii="Tahoma" w:eastAsia="Times New Roman" w:hAnsi="Tahoma" w:cs="Tahoma"/>
          <w:color w:val="000000"/>
          <w:lang w:eastAsia="ru-RU"/>
        </w:rPr>
        <w:t>  </w:t>
      </w:r>
      <w:r w:rsidRPr="002C1425">
        <w:rPr>
          <w:rFonts w:ascii="Tahoma" w:eastAsia="Times New Roman" w:hAnsi="Tahoma" w:cs="Tahoma"/>
          <w:color w:val="000000"/>
          <w:lang w:eastAsia="ru-RU"/>
        </w:rPr>
        <w:t xml:space="preserve"> 4.3 Инвентаризационная ведомость содержит наименование</w:t>
      </w:r>
      <w:r w:rsidR="00E25479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2C1425">
        <w:rPr>
          <w:rFonts w:ascii="Tahoma" w:eastAsia="Times New Roman" w:hAnsi="Tahoma" w:cs="Tahoma"/>
          <w:color w:val="000000"/>
          <w:lang w:eastAsia="ru-RU"/>
        </w:rPr>
        <w:t>основных  средств, дату приобретения, инвентарный номер, количество, стоимость единицы документа, суммарная стоимость документов библиотечного фонда.</w:t>
      </w:r>
    </w:p>
    <w:p w:rsidR="002C1425" w:rsidRPr="002C1425" w:rsidRDefault="00E25479" w:rsidP="002C142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     </w:t>
      </w:r>
      <w:r w:rsidR="002C1425" w:rsidRPr="002C1425">
        <w:rPr>
          <w:rFonts w:ascii="Tahoma" w:eastAsia="Times New Roman" w:hAnsi="Tahoma" w:cs="Tahoma"/>
          <w:color w:val="000000"/>
          <w:lang w:eastAsia="ru-RU"/>
        </w:rPr>
        <w:t xml:space="preserve"> 4.4 Инвентаризационная ведомость составляется в двух экземплярах, одна из которых передается в бухгалтерию школы, вторая хранится</w:t>
      </w:r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="002C1425" w:rsidRPr="002C1425">
        <w:rPr>
          <w:rFonts w:ascii="Tahoma" w:eastAsia="Times New Roman" w:hAnsi="Tahoma" w:cs="Tahoma"/>
          <w:color w:val="000000"/>
          <w:lang w:eastAsia="ru-RU"/>
        </w:rPr>
        <w:t>в библиотеке школы и применяется при отслеживании    целевого</w:t>
      </w:r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="002C1425" w:rsidRPr="002C1425">
        <w:rPr>
          <w:rFonts w:ascii="Tahoma" w:eastAsia="Times New Roman" w:hAnsi="Tahoma" w:cs="Tahoma"/>
          <w:color w:val="000000"/>
          <w:lang w:eastAsia="ru-RU"/>
        </w:rPr>
        <w:t>использования  библиотечного фонда.</w:t>
      </w:r>
    </w:p>
    <w:p w:rsidR="00DC2788" w:rsidRPr="002C1425" w:rsidRDefault="00DC2788"/>
    <w:sectPr w:rsidR="00DC2788" w:rsidRPr="002C1425" w:rsidSect="001E5DDF">
      <w:pgSz w:w="11906" w:h="16838" w:code="9"/>
      <w:pgMar w:top="567" w:right="567" w:bottom="567" w:left="56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BFA"/>
    <w:multiLevelType w:val="multilevel"/>
    <w:tmpl w:val="68D8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10417"/>
    <w:multiLevelType w:val="multilevel"/>
    <w:tmpl w:val="4C94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5195D"/>
    <w:multiLevelType w:val="multilevel"/>
    <w:tmpl w:val="8C08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4726CC"/>
    <w:multiLevelType w:val="multilevel"/>
    <w:tmpl w:val="1CDC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C2A00"/>
    <w:multiLevelType w:val="multilevel"/>
    <w:tmpl w:val="FD54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</w:num>
  <w:num w:numId="3">
    <w:abstractNumId w:val="3"/>
    <w:lvlOverride w:ilvl="0"/>
    <w:lvlOverride w:ilvl="1">
      <w:startOverride w:val="1"/>
    </w:lvlOverride>
  </w:num>
  <w:num w:numId="4">
    <w:abstractNumId w:val="3"/>
    <w:lvlOverride w:ilvl="0"/>
    <w:lvlOverride w:ilvl="1">
      <w:startOverride w:val="1"/>
    </w:lvlOverride>
  </w:num>
  <w:num w:numId="5">
    <w:abstractNumId w:val="1"/>
    <w:lvlOverride w:ilvl="0">
      <w:startOverride w:val="2"/>
    </w:lvlOverride>
  </w:num>
  <w:num w:numId="6">
    <w:abstractNumId w:val="4"/>
  </w:num>
  <w:num w:numId="7">
    <w:abstractNumId w:val="0"/>
    <w:lvlOverride w:ilvl="0">
      <w:startOverride w:val="3"/>
    </w:lvlOverride>
  </w:num>
  <w:num w:numId="8">
    <w:abstractNumId w:val="0"/>
    <w:lvlOverride w:ilvl="0"/>
    <w:lvlOverride w:ilvl="1">
      <w:startOverride w:val="3"/>
    </w:lvlOverride>
  </w:num>
  <w:num w:numId="9">
    <w:abstractNumId w:val="2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C1425"/>
    <w:rsid w:val="00077E85"/>
    <w:rsid w:val="00104B38"/>
    <w:rsid w:val="00185279"/>
    <w:rsid w:val="001E5DDF"/>
    <w:rsid w:val="002C1425"/>
    <w:rsid w:val="005B010E"/>
    <w:rsid w:val="00B4182B"/>
    <w:rsid w:val="00C975EE"/>
    <w:rsid w:val="00DC2788"/>
    <w:rsid w:val="00E25479"/>
    <w:rsid w:val="00E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MURAD</cp:lastModifiedBy>
  <cp:revision>2</cp:revision>
  <cp:lastPrinted>2016-04-05T07:48:00Z</cp:lastPrinted>
  <dcterms:created xsi:type="dcterms:W3CDTF">2018-11-29T10:41:00Z</dcterms:created>
  <dcterms:modified xsi:type="dcterms:W3CDTF">2018-11-29T10:41:00Z</dcterms:modified>
</cp:coreProperties>
</file>